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14:paraId="6E75EFAA" w14:textId="77777777" w:rsidTr="00890086">
        <w:trPr>
          <w:trHeight w:val="135"/>
        </w:trPr>
        <w:tc>
          <w:tcPr>
            <w:tcW w:w="47" w:type="dxa"/>
          </w:tcPr>
          <w:p w14:paraId="257C1B2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14:paraId="252A6FC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80ED92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CAD2E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3AE142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6EADF07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21EEBF6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F309DE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72704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EDB21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794CD5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295233F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1704A216" w14:textId="77777777" w:rsidTr="00890086">
        <w:trPr>
          <w:trHeight w:val="437"/>
        </w:trPr>
        <w:tc>
          <w:tcPr>
            <w:tcW w:w="47" w:type="dxa"/>
          </w:tcPr>
          <w:p w14:paraId="3D784D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B3E8A5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94DF3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E79378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B5379F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C7A45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9D0EF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F8E09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06FE6B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96558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FF4C60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1C5F162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06E09A0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7181AE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1232D51" w14:textId="77777777" w:rsidTr="00890086">
        <w:trPr>
          <w:trHeight w:val="425"/>
        </w:trPr>
        <w:tc>
          <w:tcPr>
            <w:tcW w:w="47" w:type="dxa"/>
          </w:tcPr>
          <w:p w14:paraId="27CAEB7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EB7833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13229D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0C7C6B9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1C390A3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34A22A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5E1FEA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14:paraId="096229CC" w14:textId="77777777" w:rsidR="00890086" w:rsidRPr="0094637D" w:rsidRDefault="00890086" w:rsidP="00890086">
            <w:pPr>
              <w:rPr>
                <w:lang w:val="ru-RU"/>
              </w:rPr>
            </w:pPr>
          </w:p>
          <w:p w14:paraId="15EA3860" w14:textId="77777777"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14:paraId="62A6D687" w14:textId="77777777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1765E" w14:textId="77777777" w:rsidR="00BD14A2" w:rsidRPr="0094637D" w:rsidRDefault="00BD14A2" w:rsidP="00E07D52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580E5D7" w14:textId="77777777" w:rsidR="00BD14A2" w:rsidRPr="0094637D" w:rsidRDefault="00BD14A2" w:rsidP="00890086"/>
        </w:tc>
        <w:tc>
          <w:tcPr>
            <w:tcW w:w="448" w:type="dxa"/>
          </w:tcPr>
          <w:p w14:paraId="2CFE39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2FDFA0A9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AC631B" w14:paraId="6919180B" w14:textId="77777777" w:rsidTr="00890086">
        <w:trPr>
          <w:trHeight w:val="425"/>
        </w:trPr>
        <w:tc>
          <w:tcPr>
            <w:tcW w:w="47" w:type="dxa"/>
          </w:tcPr>
          <w:p w14:paraId="2D8E3F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52947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BAB276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0131D7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85F2F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46AA914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895461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AC631B" w14:paraId="0A9BCFD5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E9149" w14:textId="77777777" w:rsidR="00575F80" w:rsidRPr="0094637D" w:rsidRDefault="00BD14A2" w:rsidP="00E07D52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002A2FCF" w14:textId="4A4A277E" w:rsidR="00BD14A2" w:rsidRDefault="00BD14A2" w:rsidP="00E07D52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545BEC">
                    <w:rPr>
                      <w:sz w:val="28"/>
                      <w:lang w:val="ru-RU"/>
                    </w:rPr>
                    <w:t>28</w:t>
                  </w:r>
                  <w:r w:rsidR="00015FAA">
                    <w:rPr>
                      <w:sz w:val="28"/>
                      <w:lang w:val="ru-RU"/>
                    </w:rPr>
                    <w:t>.0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="00015FAA">
                    <w:rPr>
                      <w:sz w:val="28"/>
                      <w:lang w:val="ru-RU"/>
                    </w:rPr>
                    <w:t>.202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</w:p>
                <w:p w14:paraId="11086873" w14:textId="6D78D5CA" w:rsidR="00AC631B" w:rsidRPr="0094637D" w:rsidRDefault="00AC631B" w:rsidP="00E07D52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FAE8C10" wp14:editId="76401667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80DFDE" w14:textId="77777777"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AC631B" w14:paraId="53B7FA22" w14:textId="77777777" w:rsidTr="00890086">
        <w:trPr>
          <w:trHeight w:val="708"/>
        </w:trPr>
        <w:tc>
          <w:tcPr>
            <w:tcW w:w="47" w:type="dxa"/>
          </w:tcPr>
          <w:p w14:paraId="02BC5A62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EE402C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C4C117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6D48074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F4B4BC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6A8468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0A5718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601C18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C6B392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87D81C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31E8E16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E1BD6A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1D0795C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709881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641133" w14:paraId="774F8E10" w14:textId="77777777" w:rsidTr="00890086">
        <w:trPr>
          <w:trHeight w:val="425"/>
        </w:trPr>
        <w:tc>
          <w:tcPr>
            <w:tcW w:w="47" w:type="dxa"/>
          </w:tcPr>
          <w:p w14:paraId="5403C14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2F1A428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1D76A29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641133" w14:paraId="6F76624F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920A6" w14:textId="77777777" w:rsidR="00BD14A2" w:rsidRPr="00641133" w:rsidRDefault="00BD14A2" w:rsidP="00E07D52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641133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2BA66105" w14:textId="77777777" w:rsidR="00BD14A2" w:rsidRPr="00641133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14:paraId="28E4BB15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9E9EC4B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E1AE704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91D624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641133" w14:paraId="27BA312F" w14:textId="77777777" w:rsidTr="00890086">
        <w:trPr>
          <w:trHeight w:val="425"/>
        </w:trPr>
        <w:tc>
          <w:tcPr>
            <w:tcW w:w="47" w:type="dxa"/>
          </w:tcPr>
          <w:p w14:paraId="4209E10A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00B25C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16B45740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1F83E89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227E1D54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5B37F5C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CDBEFF1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C90A99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04C628A6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41121D47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6EFA16BD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B474AB9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90A4AA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ADE283B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42468674" w14:textId="77777777" w:rsidTr="00890086">
        <w:trPr>
          <w:trHeight w:val="425"/>
        </w:trPr>
        <w:tc>
          <w:tcPr>
            <w:tcW w:w="47" w:type="dxa"/>
          </w:tcPr>
          <w:p w14:paraId="2CFD921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6D986A5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614DD" w14:paraId="0C4D5F0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F3412" w14:textId="77777777" w:rsidR="00BD14A2" w:rsidRPr="0094637D" w:rsidRDefault="00E05AF3" w:rsidP="00E07D52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Формирование воспитывающей образовательной среды</w:t>
                  </w:r>
                </w:p>
              </w:tc>
            </w:tr>
          </w:tbl>
          <w:p w14:paraId="0F4228EB" w14:textId="77777777" w:rsidR="00BD14A2" w:rsidRPr="00CE6255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78286F66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64191E64" w14:textId="77777777" w:rsidTr="00890086">
        <w:trPr>
          <w:trHeight w:val="425"/>
        </w:trPr>
        <w:tc>
          <w:tcPr>
            <w:tcW w:w="47" w:type="dxa"/>
          </w:tcPr>
          <w:p w14:paraId="26A0E74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D5988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6E48ADE2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75439E33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3E190855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61617DD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7424AC1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DE9ECA8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228B2D6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7E61925B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038AC5E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93936A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2F1F6A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790ABBC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A578AC3" w14:textId="77777777" w:rsidTr="00890086">
        <w:trPr>
          <w:trHeight w:val="500"/>
        </w:trPr>
        <w:tc>
          <w:tcPr>
            <w:tcW w:w="47" w:type="dxa"/>
          </w:tcPr>
          <w:p w14:paraId="32AFCD0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06B31B0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95232" w14:textId="77777777" w:rsidR="00BD14A2" w:rsidRPr="0094637D" w:rsidRDefault="00BD14A2" w:rsidP="00E07D52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14:paraId="2020FE11" w14:textId="77777777" w:rsidR="00BD14A2" w:rsidRPr="0094637D" w:rsidRDefault="00BD14A2" w:rsidP="00890086"/>
        </w:tc>
        <w:tc>
          <w:tcPr>
            <w:tcW w:w="47" w:type="dxa"/>
          </w:tcPr>
          <w:p w14:paraId="2CBF84D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12CFC80" w14:textId="77777777" w:rsidTr="00890086">
        <w:trPr>
          <w:trHeight w:val="306"/>
        </w:trPr>
        <w:tc>
          <w:tcPr>
            <w:tcW w:w="47" w:type="dxa"/>
          </w:tcPr>
          <w:p w14:paraId="1B733B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EB2DDA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EED5B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2EE74A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0FD83D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78B83EF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4F53DAA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5EF8F5F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1001CE4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3052DB0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75A84F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507DD1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29BA076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0BA2BBE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70DCCC3" w14:textId="77777777" w:rsidTr="00890086">
        <w:trPr>
          <w:trHeight w:val="500"/>
        </w:trPr>
        <w:tc>
          <w:tcPr>
            <w:tcW w:w="47" w:type="dxa"/>
          </w:tcPr>
          <w:p w14:paraId="15DFAA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627E19B5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058DE" w14:textId="77777777" w:rsidR="00BD14A2" w:rsidRPr="0094637D" w:rsidRDefault="00005D27" w:rsidP="00E07D52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="00BD14A2" w:rsidRPr="0094637D">
                    <w:rPr>
                      <w:b/>
                      <w:sz w:val="32"/>
                    </w:rPr>
                    <w:t>.02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="00BD14A2"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14:paraId="1AAD2586" w14:textId="77777777" w:rsidR="00BD14A2" w:rsidRPr="0094637D" w:rsidRDefault="00BD14A2" w:rsidP="00890086"/>
        </w:tc>
        <w:tc>
          <w:tcPr>
            <w:tcW w:w="47" w:type="dxa"/>
          </w:tcPr>
          <w:p w14:paraId="7F85475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5F7C0B4" w14:textId="77777777" w:rsidTr="00890086">
        <w:trPr>
          <w:trHeight w:val="393"/>
        </w:trPr>
        <w:tc>
          <w:tcPr>
            <w:tcW w:w="47" w:type="dxa"/>
          </w:tcPr>
          <w:p w14:paraId="277522B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53C0AF9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221C7AF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9A6F48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5500D1B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B7A23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379FDE8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B289FF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308E503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EA7A39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03AF93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177C9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7B831CD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FF570D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E07D52" w14:paraId="188ED5B4" w14:textId="77777777" w:rsidTr="00890086">
        <w:trPr>
          <w:trHeight w:val="425"/>
        </w:trPr>
        <w:tc>
          <w:tcPr>
            <w:tcW w:w="47" w:type="dxa"/>
          </w:tcPr>
          <w:p w14:paraId="7CA87AF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681BA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E07D52" w14:paraId="698F71C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9B0C7" w14:textId="77777777" w:rsidR="00BD14A2" w:rsidRPr="0094637D" w:rsidRDefault="00BD14A2" w:rsidP="00E07D52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3F0D7F18" w14:textId="77777777"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03D1895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07D52" w14:paraId="7C84CB52" w14:textId="77777777" w:rsidTr="00890086">
        <w:trPr>
          <w:trHeight w:val="425"/>
        </w:trPr>
        <w:tc>
          <w:tcPr>
            <w:tcW w:w="47" w:type="dxa"/>
          </w:tcPr>
          <w:p w14:paraId="3AA920F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62CE5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A92D04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2D4DD4A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DE37A0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3ACD78A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779B2A4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16B31203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EC6B38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57E3772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4C5FC77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1753E4A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59E3469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18FBE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533CFF43" w14:textId="77777777" w:rsidTr="00890086">
        <w:trPr>
          <w:trHeight w:val="425"/>
        </w:trPr>
        <w:tc>
          <w:tcPr>
            <w:tcW w:w="47" w:type="dxa"/>
          </w:tcPr>
          <w:p w14:paraId="0D78F31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4136FC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2525C76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43A1A" w14:textId="77777777" w:rsidR="00BD14A2" w:rsidRPr="00005D27" w:rsidRDefault="00005D27" w:rsidP="00E07D52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14:paraId="355F4043" w14:textId="77777777" w:rsidR="00BD14A2" w:rsidRPr="0094637D" w:rsidRDefault="00BD14A2" w:rsidP="00890086"/>
        </w:tc>
        <w:tc>
          <w:tcPr>
            <w:tcW w:w="47" w:type="dxa"/>
          </w:tcPr>
          <w:p w14:paraId="22312AA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01B5390" w14:textId="77777777" w:rsidTr="00890086">
        <w:trPr>
          <w:trHeight w:val="425"/>
        </w:trPr>
        <w:tc>
          <w:tcPr>
            <w:tcW w:w="47" w:type="dxa"/>
          </w:tcPr>
          <w:p w14:paraId="66197D9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7AF3D1E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76C9B3F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30AB5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3CE65D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CAFB85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C3F42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11D627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5FBCAC6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42DD63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D80A3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B01A87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69A93F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CE5347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4D069304" w14:textId="77777777" w:rsidTr="00890086">
        <w:trPr>
          <w:trHeight w:val="425"/>
        </w:trPr>
        <w:tc>
          <w:tcPr>
            <w:tcW w:w="47" w:type="dxa"/>
          </w:tcPr>
          <w:p w14:paraId="53617EF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5E50F11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5658815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F03DB" w14:textId="77777777" w:rsidR="00BD14A2" w:rsidRPr="0094637D" w:rsidRDefault="00090F09" w:rsidP="00E07D52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2D2B55">
                    <w:rPr>
                      <w:sz w:val="32"/>
                      <w:lang w:val="ru-RU"/>
                    </w:rPr>
                    <w:t>2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14:paraId="2683E158" w14:textId="77777777" w:rsidR="00575F80" w:rsidRPr="0094637D" w:rsidRDefault="00575F80" w:rsidP="00E07D52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2C68BF51" w14:textId="77777777" w:rsidR="00575F80" w:rsidRPr="0094637D" w:rsidRDefault="00575F80" w:rsidP="00E07D52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498051CE" w14:textId="77777777" w:rsidR="00575F80" w:rsidRPr="0094637D" w:rsidRDefault="00575F80" w:rsidP="00E07D52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5ACF1B55" w14:textId="77777777" w:rsidR="00575F80" w:rsidRPr="0094637D" w:rsidRDefault="00575F80" w:rsidP="00E07D52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C67C5CC" w14:textId="77777777" w:rsidR="00BD14A2" w:rsidRPr="0094637D" w:rsidRDefault="00BD14A2" w:rsidP="00890086"/>
        </w:tc>
        <w:tc>
          <w:tcPr>
            <w:tcW w:w="47" w:type="dxa"/>
          </w:tcPr>
          <w:p w14:paraId="541BE3FF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CBF9034" w14:textId="77777777" w:rsidTr="00890086">
        <w:trPr>
          <w:trHeight w:val="402"/>
        </w:trPr>
        <w:tc>
          <w:tcPr>
            <w:tcW w:w="47" w:type="dxa"/>
          </w:tcPr>
          <w:p w14:paraId="1042D11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E5BB0D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4E9B703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C2C8E4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145AF84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00F3CEB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44E96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602D3C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5827DC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A1FF15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167988D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4F8386D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03D8745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21F41B1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7315FF6F" w14:textId="77777777" w:rsidTr="00890086">
        <w:trPr>
          <w:trHeight w:val="425"/>
        </w:trPr>
        <w:tc>
          <w:tcPr>
            <w:tcW w:w="47" w:type="dxa"/>
          </w:tcPr>
          <w:p w14:paraId="4C0BEE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00D285F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2769AB7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 w14:paraId="702B165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30B09" w14:textId="59CC8B8C" w:rsidR="00BD14A2" w:rsidRPr="00015FAA" w:rsidRDefault="00015FAA" w:rsidP="00E07D52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="00545BEC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40052DC2" w14:textId="77777777" w:rsidR="00BD14A2" w:rsidRPr="0094637D" w:rsidRDefault="00BD14A2" w:rsidP="00890086"/>
        </w:tc>
        <w:tc>
          <w:tcPr>
            <w:tcW w:w="515" w:type="dxa"/>
          </w:tcPr>
          <w:p w14:paraId="21B9506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D4E72F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259CFE4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2D43C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41039AC" w14:textId="77777777" w:rsidTr="00890086">
        <w:trPr>
          <w:trHeight w:val="180"/>
        </w:trPr>
        <w:tc>
          <w:tcPr>
            <w:tcW w:w="47" w:type="dxa"/>
          </w:tcPr>
          <w:p w14:paraId="2DF54B2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3650B42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11C94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076623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8A31BF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475BF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444853D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25C4B40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063B130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235522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1426A0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8ECB9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C9BC10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E48A5E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69FF45F" w14:textId="77777777" w:rsidTr="00890086">
        <w:tc>
          <w:tcPr>
            <w:tcW w:w="47" w:type="dxa"/>
          </w:tcPr>
          <w:p w14:paraId="5D81574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5FDDF7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77293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4185E37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8753C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48DB2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 w14:paraId="02F85A3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2515E" w14:textId="77777777" w:rsidR="00BD14A2" w:rsidRPr="0094637D" w:rsidRDefault="00BD14A2" w:rsidP="00E07D52">
                  <w:pPr>
                    <w:framePr w:hSpace="180" w:wrap="around" w:vAnchor="page" w:hAnchor="margin" w:y="2974"/>
                  </w:pPr>
                </w:p>
              </w:tc>
            </w:tr>
          </w:tbl>
          <w:p w14:paraId="0CA9CC5F" w14:textId="77777777" w:rsidR="00BD14A2" w:rsidRPr="0094637D" w:rsidRDefault="00BD14A2" w:rsidP="00890086"/>
        </w:tc>
        <w:tc>
          <w:tcPr>
            <w:tcW w:w="1606" w:type="dxa"/>
          </w:tcPr>
          <w:p w14:paraId="69120A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742C34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5ED4FFE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C69470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5DD603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7655DA2D" w14:textId="77777777"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14:paraId="16135F5D" w14:textId="77777777" w:rsidTr="003909D4">
        <w:trPr>
          <w:jc w:val="center"/>
        </w:trPr>
        <w:tc>
          <w:tcPr>
            <w:tcW w:w="1716" w:type="dxa"/>
            <w:hideMark/>
          </w:tcPr>
          <w:p w14:paraId="516EBC73" w14:textId="4EED5D3A" w:rsidR="00890086" w:rsidRPr="004E3906" w:rsidRDefault="00B913B1" w:rsidP="003909D4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31E5111" wp14:editId="3D18A83B">
                  <wp:extent cx="885825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0405CC0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032E47A" w14:textId="2F0A1673" w:rsidR="00890086" w:rsidRPr="004E3906" w:rsidRDefault="00B913B1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1B73F50A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A8C3682" w14:textId="77777777" w:rsidR="00890086" w:rsidRPr="009504A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504A6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0013E3B6" w14:textId="77777777" w:rsidR="00890086" w:rsidRPr="004E3906" w:rsidRDefault="00890086" w:rsidP="003909D4">
            <w:pPr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</w:tr>
    </w:tbl>
    <w:p w14:paraId="003E26A4" w14:textId="77777777"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005D27" w14:paraId="4B73AF47" w14:textId="77777777">
        <w:trPr>
          <w:trHeight w:val="179"/>
        </w:trPr>
        <w:tc>
          <w:tcPr>
            <w:tcW w:w="47" w:type="dxa"/>
          </w:tcPr>
          <w:p w14:paraId="6B5D1705" w14:textId="77777777"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14:paraId="6D49005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49FD504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2BBBD37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756BAC1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547346F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B37A9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005D27" w14:paraId="037FB03F" w14:textId="77777777" w:rsidTr="002D0A7E">
        <w:trPr>
          <w:trHeight w:val="425"/>
        </w:trPr>
        <w:tc>
          <w:tcPr>
            <w:tcW w:w="47" w:type="dxa"/>
          </w:tcPr>
          <w:p w14:paraId="30181341" w14:textId="77777777" w:rsidR="00BD14A2" w:rsidRPr="00005D27" w:rsidRDefault="00BD14A2" w:rsidP="004C250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26A78400" w14:textId="77777777"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005D27" w14:paraId="66C77863" w14:textId="77777777">
        <w:trPr>
          <w:trHeight w:val="283"/>
        </w:trPr>
        <w:tc>
          <w:tcPr>
            <w:tcW w:w="47" w:type="dxa"/>
          </w:tcPr>
          <w:p w14:paraId="549915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FE882E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F178B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BB08D7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302D0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63B554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D44784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07D52" w14:paraId="69468F2F" w14:textId="77777777" w:rsidTr="002D0A7E">
        <w:trPr>
          <w:trHeight w:val="425"/>
        </w:trPr>
        <w:tc>
          <w:tcPr>
            <w:tcW w:w="47" w:type="dxa"/>
          </w:tcPr>
          <w:p w14:paraId="0D624F1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 w14:paraId="48622303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04EF7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7E5F64A" w14:textId="77777777"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E07D52" w14:paraId="78D710A3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66AAB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14:paraId="6DA63A58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1D1928F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07D52" w14:paraId="313A166F" w14:textId="77777777">
        <w:trPr>
          <w:trHeight w:val="44"/>
        </w:trPr>
        <w:tc>
          <w:tcPr>
            <w:tcW w:w="47" w:type="dxa"/>
          </w:tcPr>
          <w:p w14:paraId="52EFE20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7BF0C3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744ACD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0A78E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7144D8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EFF90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1309E6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07D52" w14:paraId="08C25A62" w14:textId="77777777" w:rsidTr="002D0A7E">
        <w:trPr>
          <w:trHeight w:val="425"/>
        </w:trPr>
        <w:tc>
          <w:tcPr>
            <w:tcW w:w="47" w:type="dxa"/>
          </w:tcPr>
          <w:p w14:paraId="1C7B769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E07D52" w14:paraId="261A9F1A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07523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665664B0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B618F4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07D52" w14:paraId="01E7B05B" w14:textId="77777777">
        <w:trPr>
          <w:trHeight w:val="211"/>
        </w:trPr>
        <w:tc>
          <w:tcPr>
            <w:tcW w:w="47" w:type="dxa"/>
          </w:tcPr>
          <w:p w14:paraId="23120EE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6D3BC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3F4F2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709945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58D93C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36ABA3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075CA8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9A4EAD9" w14:textId="77777777" w:rsidTr="002D0A7E">
        <w:trPr>
          <w:trHeight w:val="425"/>
        </w:trPr>
        <w:tc>
          <w:tcPr>
            <w:tcW w:w="47" w:type="dxa"/>
          </w:tcPr>
          <w:p w14:paraId="30654A9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 w14:paraId="2A7D808A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B0076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2BB90786" w14:textId="77777777"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14:paraId="74626DE7" w14:textId="77777777"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14:paraId="7F1F2908" w14:textId="77777777"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14:paraId="69760A52" w14:textId="77777777"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14:paraId="7076D3B6" w14:textId="77777777" w:rsidR="00BD14A2" w:rsidRPr="0094637D" w:rsidRDefault="00BD14A2">
            <w:pPr>
              <w:pStyle w:val="EmptyLayoutCell"/>
            </w:pPr>
          </w:p>
        </w:tc>
      </w:tr>
      <w:tr w:rsidR="0094637D" w:rsidRPr="00E07D52" w14:paraId="047A95F9" w14:textId="77777777" w:rsidTr="002D0A7E">
        <w:trPr>
          <w:trHeight w:val="425"/>
        </w:trPr>
        <w:tc>
          <w:tcPr>
            <w:tcW w:w="47" w:type="dxa"/>
          </w:tcPr>
          <w:p w14:paraId="66D258E0" w14:textId="77777777"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8116A7" w:rsidRPr="00E07D52" w14:paraId="1A92E9E0" w14:textId="77777777" w:rsidTr="000832DD">
              <w:trPr>
                <w:trHeight w:val="425"/>
              </w:trPr>
              <w:tc>
                <w:tcPr>
                  <w:tcW w:w="47" w:type="dxa"/>
                </w:tcPr>
                <w:p w14:paraId="2EA8859C" w14:textId="77777777" w:rsidR="008116A7" w:rsidRPr="004826EA" w:rsidRDefault="008116A7" w:rsidP="000832DD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635" w:type="dxa"/>
                </w:tcPr>
                <w:p w14:paraId="121A6B4B" w14:textId="77777777" w:rsidR="008116A7" w:rsidRPr="00F50E02" w:rsidRDefault="008116A7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Н.А.Коростелева</w:t>
                  </w:r>
                  <w:proofErr w:type="spellEnd"/>
                  <w:r w:rsidR="00D100F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14:paraId="1122F0BF" w14:textId="77777777"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07D52" w14:paraId="23F955A0" w14:textId="77777777" w:rsidTr="002D0A7E">
        <w:trPr>
          <w:trHeight w:val="425"/>
        </w:trPr>
        <w:tc>
          <w:tcPr>
            <w:tcW w:w="47" w:type="dxa"/>
          </w:tcPr>
          <w:p w14:paraId="6DD828F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18A8EF84" w14:textId="77777777"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E07D52" w14:paraId="21161433" w14:textId="77777777">
        <w:trPr>
          <w:trHeight w:val="103"/>
        </w:trPr>
        <w:tc>
          <w:tcPr>
            <w:tcW w:w="47" w:type="dxa"/>
          </w:tcPr>
          <w:p w14:paraId="2F56973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7F40CB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899C73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E7C5BE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3DF6F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DD31FD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778670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07D52" w14:paraId="270FC97B" w14:textId="77777777" w:rsidTr="002D0A7E">
        <w:trPr>
          <w:trHeight w:val="425"/>
        </w:trPr>
        <w:tc>
          <w:tcPr>
            <w:tcW w:w="47" w:type="dxa"/>
          </w:tcPr>
          <w:p w14:paraId="67119E06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E07D52" w14:paraId="4E00F1B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8408C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5458519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E07D52" w14:paraId="2C51AA00" w14:textId="77777777" w:rsidTr="002D0A7E">
        <w:trPr>
          <w:trHeight w:val="425"/>
        </w:trPr>
        <w:tc>
          <w:tcPr>
            <w:tcW w:w="47" w:type="dxa"/>
          </w:tcPr>
          <w:p w14:paraId="23B12C68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E07D52" w14:paraId="51AD85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15883" w14:textId="77777777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08E3F599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477BB4F9" w14:textId="77777777" w:rsidTr="002D0A7E">
        <w:trPr>
          <w:trHeight w:val="425"/>
        </w:trPr>
        <w:tc>
          <w:tcPr>
            <w:tcW w:w="47" w:type="dxa"/>
          </w:tcPr>
          <w:p w14:paraId="53F39D69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 w14:paraId="1E5753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AB610" w14:textId="4D4150E9" w:rsidR="00BD14A2" w:rsidRPr="0094637D" w:rsidRDefault="00BD14A2" w:rsidP="00451998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 w:rsidR="00545BEC">
                    <w:rPr>
                      <w:sz w:val="28"/>
                      <w:lang w:val="ru-RU"/>
                    </w:rPr>
                    <w:t>28</w:t>
                  </w:r>
                  <w:r w:rsidR="00015FAA">
                    <w:rPr>
                      <w:sz w:val="28"/>
                      <w:lang w:val="ru-RU"/>
                    </w:rPr>
                    <w:t>.0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="00015FAA">
                    <w:rPr>
                      <w:sz w:val="28"/>
                      <w:lang w:val="ru-RU"/>
                    </w:rPr>
                    <w:t>.202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545BEC"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14:paraId="1726D30F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43B727C0" w14:textId="77777777">
        <w:trPr>
          <w:trHeight w:val="2474"/>
        </w:trPr>
        <w:tc>
          <w:tcPr>
            <w:tcW w:w="47" w:type="dxa"/>
          </w:tcPr>
          <w:p w14:paraId="6FDA9C1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0A2B37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CCC7E9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20C82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0AAAE9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EF7F85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A002C7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5641570" w14:textId="77777777">
        <w:tc>
          <w:tcPr>
            <w:tcW w:w="47" w:type="dxa"/>
          </w:tcPr>
          <w:p w14:paraId="647CCC0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2AB721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643F45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8021C6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 w14:paraId="72E35E0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870FD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179AC3EE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275B3A5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1D9A3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14:paraId="67568912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752F7" w14:textId="77777777"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E07D52" w14:paraId="44CB0F13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57258" w14:textId="092B838B" w:rsidR="004C2506" w:rsidRPr="00005D27" w:rsidRDefault="00D100F3" w:rsidP="00E07D52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Рабочая п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дисциплины </w:t>
            </w:r>
            <w:r w:rsidR="00E05A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Формирование воспитывающей образовательной среды 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D27" w:rsidRPr="00005D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7263E3">
              <w:rPr>
                <w:rFonts w:ascii="Times New Roman" w:hAnsi="Times New Roman" w:cs="Times New Roman"/>
                <w:sz w:val="28"/>
                <w:szCs w:val="28"/>
              </w:rPr>
              <w:t>от 22 февраля 2018 г.</w:t>
            </w:r>
            <w:r w:rsidR="00005D27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№ 127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908F03" w14:textId="77777777" w:rsidR="00005D27" w:rsidRPr="00005D27" w:rsidRDefault="00005D27" w:rsidP="008B4BEB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D0E3374" w14:textId="77777777"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14:paraId="51BE1484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64D8CF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C9CF34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C2D06B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14:paraId="638AF93C" w14:textId="77777777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6745D" w14:textId="77777777" w:rsidR="00BD14A2" w:rsidRPr="00407614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07614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658870C0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E5A5C8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9D6F2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36C1E786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0425F4A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F2694D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4627BE9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7DC858B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0A0029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4344857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07D52" w14:paraId="6D89A750" w14:textId="77777777" w:rsidTr="001614DD">
        <w:trPr>
          <w:trHeight w:val="695"/>
        </w:trPr>
        <w:tc>
          <w:tcPr>
            <w:tcW w:w="166" w:type="dxa"/>
            <w:gridSpan w:val="3"/>
          </w:tcPr>
          <w:p w14:paraId="47DBD4B9" w14:textId="77777777"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77C9D44" w14:textId="77777777" w:rsidR="00E05AF3" w:rsidRDefault="00E05AF3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Целью освоения дисциплины </w:t>
            </w:r>
            <w:r w:rsidRPr="00E05AF3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Формирование воспитывающей образовательной среды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является развитие социальной компетентности, способствующей формированию готовности магистранта к осуществлению воспитывающей деятельности в образовательных организациях.</w:t>
            </w:r>
          </w:p>
          <w:p w14:paraId="62AA0E4C" w14:textId="77777777" w:rsidR="00E05AF3" w:rsidRPr="008B4BEB" w:rsidRDefault="00E05AF3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Освоение дисциплины способствует подготовке выпускника к решению следующих задач профессиональной деятельности: </w:t>
            </w:r>
            <w:r w:rsidR="006A68B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проектный</w:t>
            </w:r>
            <w:r w:rsidRPr="007263E3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тип:</w:t>
            </w:r>
          </w:p>
          <w:p w14:paraId="30F35639" w14:textId="77777777" w:rsidR="006A68BC" w:rsidRPr="006A68BC" w:rsidRDefault="00D100F3" w:rsidP="00D100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A68BC" w:rsidRPr="006A68BC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бакалавриата и (или) ДПП;</w:t>
            </w:r>
          </w:p>
          <w:p w14:paraId="023F8FAB" w14:textId="77777777" w:rsidR="006A68BC" w:rsidRPr="006A68BC" w:rsidRDefault="00D100F3" w:rsidP="00D100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A68BC" w:rsidRPr="006A68BC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бакалавриата и (или) ДПП;</w:t>
            </w:r>
          </w:p>
          <w:p w14:paraId="5B77471F" w14:textId="77777777" w:rsidR="008116A7" w:rsidRDefault="00962A89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Задачи изучения курса:</w:t>
            </w:r>
          </w:p>
          <w:p w14:paraId="09F04C5B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 закрепление знаний о воспитательной образовательной среде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;</w:t>
            </w:r>
          </w:p>
          <w:p w14:paraId="62ADEC3D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формирование представления об угрозах и рисках нарушения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психологической безопасности в образовательной среде;</w:t>
            </w:r>
          </w:p>
          <w:p w14:paraId="454CCE4E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формирование умения прогнозировать позитивное развитие личности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в аспекте ее психологической безопасности;</w:t>
            </w:r>
          </w:p>
          <w:p w14:paraId="2E9360A0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содействие развитию основных умений, связанных с поддержанием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="007E53AC">
              <w:rPr>
                <w:rFonts w:eastAsiaTheme="minorHAnsi"/>
                <w:sz w:val="28"/>
                <w:szCs w:val="28"/>
                <w:lang w:val="ru-RU"/>
              </w:rPr>
              <w:t>воспитательного потенциала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образовательной среды;</w:t>
            </w:r>
          </w:p>
          <w:p w14:paraId="66EEAF3E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формирование умения моделировать и проектировать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воспитательную среду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в </w:t>
            </w:r>
            <w:r>
              <w:rPr>
                <w:rFonts w:eastAsiaTheme="minorHAnsi"/>
                <w:sz w:val="28"/>
                <w:szCs w:val="28"/>
                <w:lang w:val="ru-RU"/>
              </w:rPr>
              <w:t>учреждениях образования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и других социальных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институтах;</w:t>
            </w:r>
          </w:p>
          <w:p w14:paraId="6DC5C48C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 овладение технологиям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созд</w:t>
            </w:r>
            <w:r>
              <w:rPr>
                <w:rFonts w:eastAsiaTheme="minorHAnsi"/>
                <w:sz w:val="28"/>
                <w:szCs w:val="28"/>
                <w:lang w:val="ru-RU"/>
              </w:rPr>
              <w:t>ания воспитательной</w:t>
            </w:r>
            <w:r w:rsidRPr="00962A89">
              <w:rPr>
                <w:sz w:val="28"/>
                <w:szCs w:val="28"/>
                <w:lang w:val="ru-RU"/>
              </w:rPr>
              <w:t xml:space="preserve"> образовательной среды</w:t>
            </w:r>
            <w:r w:rsidR="007E53AC">
              <w:rPr>
                <w:sz w:val="28"/>
                <w:szCs w:val="28"/>
                <w:lang w:val="ru-RU"/>
              </w:rPr>
              <w:t>.</w:t>
            </w:r>
          </w:p>
          <w:p w14:paraId="571225B2" w14:textId="77777777" w:rsidR="00886AB5" w:rsidRPr="00886AB5" w:rsidRDefault="00886AB5" w:rsidP="00D100F3">
            <w:pPr>
              <w:rPr>
                <w:b/>
                <w:sz w:val="28"/>
                <w:szCs w:val="28"/>
                <w:lang w:val="ru-RU"/>
              </w:rPr>
            </w:pPr>
          </w:p>
          <w:p w14:paraId="6E3CFACC" w14:textId="77777777" w:rsidR="00213C3B" w:rsidRPr="00407614" w:rsidRDefault="00213C3B" w:rsidP="00D100F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407614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407614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346E5BD9" w14:textId="77777777" w:rsidR="005F5B4F" w:rsidRPr="0094637D" w:rsidRDefault="005F5B4F" w:rsidP="00D100F3">
            <w:pPr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E07D52" w14:paraId="2469F3B9" w14:textId="77777777" w:rsidTr="003909D4">
              <w:tc>
                <w:tcPr>
                  <w:tcW w:w="3200" w:type="dxa"/>
                </w:tcPr>
                <w:p w14:paraId="08C65180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3B3161C9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70811E07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100F3" w:rsidRPr="00E07D52" w14:paraId="60AFAEFB" w14:textId="77777777" w:rsidTr="001614DD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FB7B961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A1380">
                    <w:rPr>
                      <w:sz w:val="24"/>
                      <w:szCs w:val="24"/>
                      <w:lang w:val="ru-RU"/>
                    </w:rPr>
                    <w:t>ПК-3</w:t>
                  </w:r>
                  <w:proofErr w:type="gramStart"/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   Р</w:t>
                  </w:r>
                  <w:proofErr w:type="gramEnd"/>
                  <w:r w:rsidRPr="00BA1380">
                    <w:rPr>
                      <w:sz w:val="24"/>
                      <w:szCs w:val="24"/>
                      <w:lang w:val="ru-RU"/>
                    </w:rPr>
                    <w:t>азрабатывает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</w:tc>
              <w:tc>
                <w:tcPr>
                  <w:tcW w:w="3008" w:type="dxa"/>
                </w:tcPr>
                <w:p w14:paraId="164F886C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ПК-3.1   </w:t>
                  </w:r>
                  <w:proofErr w:type="gramStart"/>
                  <w:r w:rsidRPr="00BA138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 к реализации психолого-педагогической поддержки образовательного процесса</w:t>
                  </w:r>
                </w:p>
                <w:p w14:paraId="043143F8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92" w:type="dxa"/>
                </w:tcPr>
                <w:p w14:paraId="7109456D" w14:textId="77777777" w:rsidR="00D100F3" w:rsidRPr="00343F68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43F68">
                    <w:rPr>
                      <w:sz w:val="24"/>
                      <w:szCs w:val="24"/>
                      <w:lang w:val="ru-RU"/>
                    </w:rPr>
                    <w:t>средовый</w:t>
                  </w:r>
                  <w:proofErr w:type="spellEnd"/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подход в педагогике и психологии; структуру образовательной среды; методологию проектирования образовательной среды</w:t>
                  </w:r>
                </w:p>
                <w:p w14:paraId="0BB9599E" w14:textId="77777777" w:rsidR="00D100F3" w:rsidRPr="00343F68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проектировать и организовывать учебное занятие  с позиции средового подхода; проектировать 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lastRenderedPageBreak/>
                    <w:t>образовательные среды различных учебных занятий</w:t>
                  </w:r>
                </w:p>
              </w:tc>
            </w:tr>
            <w:tr w:rsidR="00D100F3" w:rsidRPr="00E07D52" w14:paraId="57D813DB" w14:textId="77777777" w:rsidTr="001614DD">
              <w:trPr>
                <w:trHeight w:val="402"/>
              </w:trPr>
              <w:tc>
                <w:tcPr>
                  <w:tcW w:w="3200" w:type="dxa"/>
                  <w:vMerge/>
                </w:tcPr>
                <w:p w14:paraId="4ED8AFF2" w14:textId="77777777" w:rsidR="00D100F3" w:rsidRPr="001F0BA9" w:rsidRDefault="00D100F3" w:rsidP="00D100F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9E2ABCE" w14:textId="77777777" w:rsidR="00D100F3" w:rsidRPr="0012108B" w:rsidRDefault="00D100F3" w:rsidP="00D100F3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ПК-3 .2 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392" w:type="dxa"/>
                </w:tcPr>
                <w:p w14:paraId="37E5F652" w14:textId="77777777" w:rsidR="00D100F3" w:rsidRPr="0012108B" w:rsidRDefault="00D100F3" w:rsidP="00D100F3">
                  <w:pPr>
                    <w:pStyle w:val="70"/>
                    <w:shd w:val="clear" w:color="auto" w:fill="auto"/>
                    <w:ind w:left="60"/>
                    <w:jc w:val="both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Знает:</w:t>
                  </w:r>
                </w:p>
                <w:p w14:paraId="0C2784A1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 xml:space="preserve">-особенности функционирования и развития системы социальной защиты населения как специфической области применения социального проектирования; сущность и технологии проектирования в социальной сфере; особенности применения методов проектирования в системе. </w:t>
                  </w:r>
                </w:p>
                <w:p w14:paraId="6317C9FC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rStyle w:val="23"/>
                      <w:sz w:val="22"/>
                      <w:szCs w:val="22"/>
                    </w:rPr>
                    <w:t>Умеет:</w:t>
                  </w:r>
                </w:p>
                <w:p w14:paraId="22ACBCEA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-применять методы разработки социальных проектов; организовывать социально полезные виды деятельности обучающихся, развивать социальные инициативы технологическими подходами к проектированию в системе социальной защиты; планировать и проводить мероприятия.</w:t>
                  </w:r>
                </w:p>
              </w:tc>
            </w:tr>
          </w:tbl>
          <w:p w14:paraId="177E90E7" w14:textId="77777777" w:rsidR="00213C3B" w:rsidRPr="0094637D" w:rsidRDefault="00213C3B" w:rsidP="00D100F3">
            <w:pPr>
              <w:rPr>
                <w:lang w:val="ru-RU"/>
              </w:rPr>
            </w:pPr>
          </w:p>
        </w:tc>
      </w:tr>
      <w:tr w:rsidR="0094637D" w:rsidRPr="0094637D" w14:paraId="2F75372D" w14:textId="77777777" w:rsidTr="00F50E02">
        <w:trPr>
          <w:trHeight w:val="448"/>
        </w:trPr>
        <w:tc>
          <w:tcPr>
            <w:tcW w:w="166" w:type="dxa"/>
            <w:gridSpan w:val="3"/>
          </w:tcPr>
          <w:p w14:paraId="54E48725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5E21839C" w14:textId="77777777" w:rsidR="00E05AF3" w:rsidRDefault="00E05AF3" w:rsidP="00343F68">
            <w:pPr>
              <w:rPr>
                <w:b/>
                <w:sz w:val="32"/>
                <w:lang w:val="ru-RU"/>
              </w:rPr>
            </w:pPr>
          </w:p>
          <w:p w14:paraId="46C2EA76" w14:textId="77777777" w:rsidR="007D6C02" w:rsidRPr="00407614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14:paraId="3EA99532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14:paraId="0ACD8153" w14:textId="77777777" w:rsidR="00E05AF3" w:rsidRDefault="00C232AA" w:rsidP="00E05A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Дисциплина относится к части</w:t>
            </w:r>
            <w:r w:rsidR="00820F5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учебного плана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 формируемой участниками образова</w:t>
            </w:r>
            <w:r w:rsidR="00820F5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тельных отношений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08E6FEAF" w14:textId="77777777" w:rsidR="00C232AA" w:rsidRPr="0094637D" w:rsidRDefault="00E05AF3" w:rsidP="00E05A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при изучении следующих дисциплин: Социальное проектирование, </w:t>
            </w:r>
            <w:proofErr w:type="gramStart"/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выполнении</w:t>
            </w:r>
            <w:proofErr w:type="gramEnd"/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выпускн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квалификационн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ы, прохождении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технологическ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(проектно-технологическ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) практик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20C53586" w14:textId="77777777"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14:paraId="48A32720" w14:textId="77777777" w:rsidR="007D6C02" w:rsidRPr="00407614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407614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3620E179" w14:textId="77777777" w:rsidR="007D6C02" w:rsidRPr="0094637D" w:rsidRDefault="00B403B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14:paraId="2676B98C" w14:textId="77777777"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B403BE" w14:paraId="57FD599C" w14:textId="77777777" w:rsidTr="007D6C02">
              <w:tc>
                <w:tcPr>
                  <w:tcW w:w="4736" w:type="dxa"/>
                </w:tcPr>
                <w:p w14:paraId="33B8FA7D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5A6E63F3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B403BE" w14:paraId="445C55B6" w14:textId="77777777" w:rsidTr="007D6C02">
              <w:tc>
                <w:tcPr>
                  <w:tcW w:w="4736" w:type="dxa"/>
                </w:tcPr>
                <w:p w14:paraId="2D63AAF0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63A176ED" w14:textId="77777777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B403BE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B403BE" w14:paraId="5029AD0A" w14:textId="77777777" w:rsidTr="007D6C02">
              <w:tc>
                <w:tcPr>
                  <w:tcW w:w="4736" w:type="dxa"/>
                </w:tcPr>
                <w:p w14:paraId="25510B60" w14:textId="77777777"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12E16B3" w14:textId="77777777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</w:tr>
            <w:tr w:rsidR="0094637D" w:rsidRPr="00B403BE" w14:paraId="111A17D2" w14:textId="77777777" w:rsidTr="007D6C02">
              <w:tc>
                <w:tcPr>
                  <w:tcW w:w="4736" w:type="dxa"/>
                </w:tcPr>
                <w:p w14:paraId="69E03491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  <w:r w:rsidR="003E0338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594D9A02" w14:textId="77777777" w:rsidR="007D6C02" w:rsidRPr="0094637D" w:rsidRDefault="00B403B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100F3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3E0338" w:rsidRPr="00B403BE" w14:paraId="7968DC67" w14:textId="77777777" w:rsidTr="007D6C02">
              <w:tc>
                <w:tcPr>
                  <w:tcW w:w="4736" w:type="dxa"/>
                </w:tcPr>
                <w:p w14:paraId="311085A4" w14:textId="77777777" w:rsidR="003E0338" w:rsidRPr="00607518" w:rsidRDefault="003E0338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61E3C0D0" w14:textId="77777777" w:rsidR="003E0338" w:rsidRPr="00607518" w:rsidRDefault="003E0338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B403BE" w14:paraId="0BDD9CBC" w14:textId="77777777" w:rsidTr="007D6C02">
              <w:tc>
                <w:tcPr>
                  <w:tcW w:w="4736" w:type="dxa"/>
                </w:tcPr>
                <w:p w14:paraId="46DC4A63" w14:textId="77777777"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0C1E9242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6A784617" w14:textId="77777777" w:rsidTr="007D6C02">
              <w:tc>
                <w:tcPr>
                  <w:tcW w:w="4736" w:type="dxa"/>
                </w:tcPr>
                <w:p w14:paraId="4FD298F6" w14:textId="77777777" w:rsidR="007D6C02" w:rsidRPr="0094637D" w:rsidRDefault="00E84277" w:rsidP="0040761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- 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5D42E5D7" w14:textId="77777777"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14:paraId="6ECEC2D7" w14:textId="77777777" w:rsidTr="007D6C02">
              <w:tc>
                <w:tcPr>
                  <w:tcW w:w="4736" w:type="dxa"/>
                </w:tcPr>
                <w:p w14:paraId="2325CA28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7BC92649" w14:textId="3FEC99A6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AC631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E07D52" w14:paraId="75A76C04" w14:textId="77777777" w:rsidTr="007D6C02">
              <w:tc>
                <w:tcPr>
                  <w:tcW w:w="4736" w:type="dxa"/>
                </w:tcPr>
                <w:p w14:paraId="0D15A9EB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14:paraId="132460EF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03FC7DDD" w14:textId="77777777" w:rsidTr="007D6C02">
              <w:tc>
                <w:tcPr>
                  <w:tcW w:w="4736" w:type="dxa"/>
                </w:tcPr>
                <w:p w14:paraId="32E7C253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0016C126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30B16B7A" w14:textId="77777777" w:rsidTr="007D6C02">
              <w:tc>
                <w:tcPr>
                  <w:tcW w:w="4736" w:type="dxa"/>
                </w:tcPr>
                <w:p w14:paraId="08753D77" w14:textId="77777777"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14C3A584" w14:textId="77777777"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62F69332" w14:textId="77777777" w:rsidTr="007D6C02">
              <w:tc>
                <w:tcPr>
                  <w:tcW w:w="4736" w:type="dxa"/>
                </w:tcPr>
                <w:p w14:paraId="2174E349" w14:textId="77777777"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1C401F1E" w14:textId="77777777"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2879C214" w14:textId="77777777"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621735B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2FF523A5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3ED296EF" w14:textId="77777777"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0832DD" w14:paraId="1DF5CB3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6A653C1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14:paraId="48BF45AD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6CE0D955" w14:textId="77777777"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14:paraId="08FE89C5" w14:textId="77777777" w:rsidR="007D6C02" w:rsidRPr="0094637D" w:rsidRDefault="000E4E3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14:paraId="27F7EFA8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4A52A2F5" w14:textId="77777777" w:rsidTr="00BD14A2">
              <w:tc>
                <w:tcPr>
                  <w:tcW w:w="4736" w:type="dxa"/>
                </w:tcPr>
                <w:p w14:paraId="6DB1D67F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5A7EB780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04E6F9DF" w14:textId="77777777" w:rsidTr="00BD14A2">
              <w:tc>
                <w:tcPr>
                  <w:tcW w:w="4736" w:type="dxa"/>
                </w:tcPr>
                <w:p w14:paraId="5F427BB3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1490750C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100F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94637D" w:rsidRPr="000E4E3A" w14:paraId="6D004CEC" w14:textId="77777777" w:rsidTr="00BD14A2">
              <w:tc>
                <w:tcPr>
                  <w:tcW w:w="4736" w:type="dxa"/>
                </w:tcPr>
                <w:p w14:paraId="2C0C8F71" w14:textId="77777777"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8E7BB10" w14:textId="77777777" w:rsidR="00BD14A2" w:rsidRPr="0094637D" w:rsidRDefault="00D100F3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05FD788B" w14:textId="77777777" w:rsidTr="00BD14A2">
              <w:tc>
                <w:tcPr>
                  <w:tcW w:w="4736" w:type="dxa"/>
                </w:tcPr>
                <w:p w14:paraId="3F93DA2B" w14:textId="77777777"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  <w:r w:rsidR="003E0338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262574C5" w14:textId="77777777" w:rsidR="00BD14A2" w:rsidRPr="0094637D" w:rsidRDefault="00D100F3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3E0338" w:rsidRPr="000E4E3A" w14:paraId="53489F3B" w14:textId="77777777" w:rsidTr="00BD14A2">
              <w:tc>
                <w:tcPr>
                  <w:tcW w:w="4736" w:type="dxa"/>
                </w:tcPr>
                <w:p w14:paraId="68063134" w14:textId="77777777" w:rsidR="003E0338" w:rsidRPr="00607518" w:rsidRDefault="003E0338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509A8762" w14:textId="77777777" w:rsidR="003E0338" w:rsidRPr="00607518" w:rsidRDefault="003E0338" w:rsidP="00BD14A2">
                  <w:pPr>
                    <w:jc w:val="center"/>
                    <w:rPr>
                      <w:sz w:val="28"/>
                      <w:lang w:val="ru-RU"/>
                    </w:rPr>
                  </w:pPr>
                  <w:r w:rsidRPr="00607518"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2AA08702" w14:textId="77777777" w:rsidTr="00BD14A2">
              <w:tc>
                <w:tcPr>
                  <w:tcW w:w="4736" w:type="dxa"/>
                </w:tcPr>
                <w:p w14:paraId="2411721A" w14:textId="77777777"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4C5316DA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14:paraId="2CE66DAD" w14:textId="77777777" w:rsidTr="00BD14A2">
              <w:tc>
                <w:tcPr>
                  <w:tcW w:w="4736" w:type="dxa"/>
                </w:tcPr>
                <w:p w14:paraId="6B681B16" w14:textId="77777777" w:rsidR="00BD14A2" w:rsidRPr="0094637D" w:rsidRDefault="00BD14A2" w:rsidP="0040761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</w:t>
                  </w:r>
                  <w:proofErr w:type="gramStart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13E40026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14:paraId="01888CB8" w14:textId="77777777" w:rsidTr="00BD14A2">
              <w:tc>
                <w:tcPr>
                  <w:tcW w:w="4736" w:type="dxa"/>
                </w:tcPr>
                <w:p w14:paraId="1F0A3E5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67068E28" w14:textId="77777777" w:rsidR="00BD14A2" w:rsidRPr="0094637D" w:rsidRDefault="000E4E3A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5</w:t>
                  </w:r>
                  <w:r w:rsidR="00D100F3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E07D52" w14:paraId="1819891E" w14:textId="77777777" w:rsidTr="00BD14A2">
              <w:trPr>
                <w:trHeight w:val="158"/>
              </w:trPr>
              <w:tc>
                <w:tcPr>
                  <w:tcW w:w="4736" w:type="dxa"/>
                </w:tcPr>
                <w:p w14:paraId="6E8B2FCE" w14:textId="77777777"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14:paraId="6CB5DE2E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E07D52" w14:paraId="5930A732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26AE07DC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7D705317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E07D52" w14:paraId="177C6231" w14:textId="77777777" w:rsidTr="00BD14A2">
              <w:tc>
                <w:tcPr>
                  <w:tcW w:w="4736" w:type="dxa"/>
                </w:tcPr>
                <w:p w14:paraId="3A8AFD2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011ED920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E07D52" w14:paraId="64815260" w14:textId="77777777" w:rsidTr="00BD14A2">
              <w:tc>
                <w:tcPr>
                  <w:tcW w:w="4736" w:type="dxa"/>
                </w:tcPr>
                <w:p w14:paraId="19CFA2CF" w14:textId="77777777"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4DA5963C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E07D52" w14:paraId="0A596A06" w14:textId="77777777" w:rsidTr="00BD14A2">
              <w:tc>
                <w:tcPr>
                  <w:tcW w:w="4736" w:type="dxa"/>
                </w:tcPr>
                <w:p w14:paraId="50421579" w14:textId="77777777"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123EB2AE" w14:textId="77777777"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2D2B55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23450D1F" w14:textId="77777777" w:rsidR="00D100F3" w:rsidRDefault="00D100F3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1526CB" w14:textId="77777777" w:rsidR="00BD14A2" w:rsidRPr="00407614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14:paraId="657E0CFD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14:paraId="2FC53E8C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7"/>
              <w:gridCol w:w="852"/>
              <w:gridCol w:w="1134"/>
              <w:gridCol w:w="851"/>
              <w:gridCol w:w="1134"/>
              <w:gridCol w:w="850"/>
              <w:gridCol w:w="1087"/>
            </w:tblGrid>
            <w:tr w:rsidR="002960E8" w:rsidRPr="00E07D52" w14:paraId="6C433F1A" w14:textId="77777777" w:rsidTr="00D100F3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3CFD4545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№</w:t>
                  </w:r>
                </w:p>
              </w:tc>
              <w:tc>
                <w:tcPr>
                  <w:tcW w:w="3117" w:type="dxa"/>
                  <w:vMerge w:val="restart"/>
                  <w:vAlign w:val="center"/>
                </w:tcPr>
                <w:p w14:paraId="5B573BAF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8" w:type="dxa"/>
                  <w:gridSpan w:val="6"/>
                  <w:vAlign w:val="center"/>
                </w:tcPr>
                <w:p w14:paraId="3C999DB0" w14:textId="77777777" w:rsidR="002960E8" w:rsidRPr="00D100F3" w:rsidRDefault="00EE65C4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960E8" w:rsidRPr="0094637D" w14:paraId="24FD9DAF" w14:textId="77777777" w:rsidTr="00D100F3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6AD8C44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117" w:type="dxa"/>
                  <w:vMerge/>
                  <w:vAlign w:val="center"/>
                </w:tcPr>
                <w:p w14:paraId="18EFA18E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vMerge w:val="restart"/>
                  <w:vAlign w:val="center"/>
                </w:tcPr>
                <w:p w14:paraId="3C15877F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20FBF4D8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D100F3">
                    <w:rPr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D100F3">
                    <w:rPr>
                      <w:lang w:val="ru-RU"/>
                    </w:rPr>
                    <w:t xml:space="preserve"> к </w:t>
                  </w:r>
                  <w:proofErr w:type="spellStart"/>
                  <w:r w:rsidRPr="00D100F3">
                    <w:rPr>
                      <w:lang w:val="ru-RU"/>
                    </w:rPr>
                    <w:t>проме</w:t>
                  </w:r>
                  <w:proofErr w:type="spellEnd"/>
                  <w:r w:rsidRPr="00D100F3">
                    <w:rPr>
                      <w:lang w:val="ru-RU"/>
                    </w:rPr>
                    <w:t>-</w:t>
                  </w:r>
                  <w:proofErr w:type="spellStart"/>
                  <w:r w:rsidRPr="00D100F3">
                    <w:rPr>
                      <w:lang w:val="ru-RU"/>
                    </w:rPr>
                    <w:t>жуточ</w:t>
                  </w:r>
                  <w:proofErr w:type="spellEnd"/>
                  <w:r w:rsidRPr="00D100F3">
                    <w:rPr>
                      <w:lang w:val="ru-RU"/>
                    </w:rPr>
                    <w:t xml:space="preserve">-ной </w:t>
                  </w:r>
                  <w:proofErr w:type="spellStart"/>
                  <w:r w:rsidRPr="00D100F3">
                    <w:rPr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7CECD6E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D100F3">
                    <w:t>контактная</w:t>
                  </w:r>
                  <w:proofErr w:type="spellEnd"/>
                  <w:r w:rsidRPr="00D100F3">
                    <w:t xml:space="preserve"> </w:t>
                  </w:r>
                  <w:proofErr w:type="spellStart"/>
                  <w:r w:rsidRPr="00D100F3">
                    <w:t>работа</w:t>
                  </w:r>
                  <w:proofErr w:type="spellEnd"/>
                  <w:r w:rsidRPr="00D100F3">
                    <w:t xml:space="preserve"> с </w:t>
                  </w:r>
                  <w:proofErr w:type="spellStart"/>
                  <w:r w:rsidRPr="00D100F3">
                    <w:t>пр</w:t>
                  </w:r>
                  <w:proofErr w:type="spellEnd"/>
                  <w:r w:rsidRPr="00D100F3">
                    <w:rPr>
                      <w:lang w:val="ru-RU"/>
                    </w:rPr>
                    <w:t>е</w:t>
                  </w:r>
                  <w:proofErr w:type="spellStart"/>
                  <w:r w:rsidRPr="00D100F3">
                    <w:t>подавателем</w:t>
                  </w:r>
                  <w:proofErr w:type="spellEnd"/>
                </w:p>
              </w:tc>
            </w:tr>
            <w:tr w:rsidR="002960E8" w:rsidRPr="00E07D52" w14:paraId="559D95A4" w14:textId="77777777" w:rsidTr="00D100F3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309711E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117" w:type="dxa"/>
                  <w:vMerge/>
                  <w:vAlign w:val="center"/>
                </w:tcPr>
                <w:p w14:paraId="2E97724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vMerge/>
                  <w:vAlign w:val="center"/>
                </w:tcPr>
                <w:p w14:paraId="0308356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CF5BD48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A6B5F95" w14:textId="77777777" w:rsidR="002960E8" w:rsidRPr="00D100F3" w:rsidRDefault="002960E8" w:rsidP="00D100F3">
                  <w:pPr>
                    <w:jc w:val="center"/>
                  </w:pPr>
                  <w:proofErr w:type="spellStart"/>
                  <w:r w:rsidRPr="00D100F3"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43E9B3C" w14:textId="77777777" w:rsidR="002960E8" w:rsidRPr="00D100F3" w:rsidRDefault="002960E8" w:rsidP="00D100F3">
                  <w:pPr>
                    <w:jc w:val="center"/>
                  </w:pPr>
                  <w:proofErr w:type="spellStart"/>
                  <w:r w:rsidRPr="00D100F3">
                    <w:t>практи-ческие</w:t>
                  </w:r>
                  <w:proofErr w:type="spellEnd"/>
                  <w:r w:rsidRPr="00D100F3">
                    <w:t xml:space="preserve"> / </w:t>
                  </w:r>
                  <w:proofErr w:type="spellStart"/>
                  <w:r w:rsidRPr="00D100F3"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0D65146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58F8A34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D100F3">
                    <w:rPr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D100F3">
                    <w:rPr>
                      <w:lang w:val="ru-RU"/>
                    </w:rPr>
                    <w:t xml:space="preserve"> / </w:t>
                  </w:r>
                  <w:proofErr w:type="spellStart"/>
                  <w:r w:rsidRPr="00D100F3">
                    <w:rPr>
                      <w:lang w:val="ru-RU"/>
                    </w:rPr>
                    <w:t>аттеста-ционные</w:t>
                  </w:r>
                  <w:proofErr w:type="spellEnd"/>
                  <w:r w:rsidRPr="00D100F3">
                    <w:rPr>
                      <w:lang w:val="ru-RU"/>
                    </w:rPr>
                    <w:t xml:space="preserve"> </w:t>
                  </w:r>
                  <w:proofErr w:type="spellStart"/>
                  <w:r w:rsidRPr="00D100F3">
                    <w:rPr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0832DD" w:rsidRPr="0094637D" w14:paraId="78B04F95" w14:textId="77777777" w:rsidTr="000832DD">
              <w:tc>
                <w:tcPr>
                  <w:tcW w:w="494" w:type="dxa"/>
                </w:tcPr>
                <w:p w14:paraId="19829829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7" w:type="dxa"/>
                  <w:vAlign w:val="center"/>
                </w:tcPr>
                <w:p w14:paraId="42141FBB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Воспитательная система, ее компоненты</w:t>
                  </w:r>
                </w:p>
              </w:tc>
              <w:tc>
                <w:tcPr>
                  <w:tcW w:w="852" w:type="dxa"/>
                  <w:vAlign w:val="center"/>
                </w:tcPr>
                <w:p w14:paraId="191223A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EF560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63C4FF0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785BE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7F6A74C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20EB13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767D09C8" w14:textId="77777777" w:rsidTr="000832DD">
              <w:tc>
                <w:tcPr>
                  <w:tcW w:w="494" w:type="dxa"/>
                </w:tcPr>
                <w:p w14:paraId="1EE9FC78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7" w:type="dxa"/>
                  <w:vAlign w:val="center"/>
                </w:tcPr>
                <w:p w14:paraId="11874C75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852" w:type="dxa"/>
                  <w:vAlign w:val="center"/>
                </w:tcPr>
                <w:p w14:paraId="0E8CD53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DC2EA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58F621F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82F3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3BD77EF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52E90F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43371646" w14:textId="77777777" w:rsidTr="000832DD">
              <w:tc>
                <w:tcPr>
                  <w:tcW w:w="494" w:type="dxa"/>
                </w:tcPr>
                <w:p w14:paraId="35ED2FA0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48CB3D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852" w:type="dxa"/>
                  <w:vAlign w:val="center"/>
                </w:tcPr>
                <w:p w14:paraId="6EA9D34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1A344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7C53CB7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1D8B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02D2E25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F419D2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0EA143A4" w14:textId="77777777" w:rsidTr="000832DD">
              <w:tc>
                <w:tcPr>
                  <w:tcW w:w="494" w:type="dxa"/>
                </w:tcPr>
                <w:p w14:paraId="335E46E2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117" w:type="dxa"/>
                  <w:vAlign w:val="center"/>
                </w:tcPr>
                <w:p w14:paraId="42D22292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852" w:type="dxa"/>
                  <w:vAlign w:val="center"/>
                </w:tcPr>
                <w:p w14:paraId="1285060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45A70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4F25282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8363D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4E9A4E5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0BBC5D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3790981E" w14:textId="77777777" w:rsidTr="000832DD">
              <w:tc>
                <w:tcPr>
                  <w:tcW w:w="494" w:type="dxa"/>
                </w:tcPr>
                <w:p w14:paraId="5BAC9416" w14:textId="77777777" w:rsidR="000832DD" w:rsidRPr="001614DD" w:rsidRDefault="000832DD" w:rsidP="000832D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7" w:type="dxa"/>
                  <w:vAlign w:val="center"/>
                </w:tcPr>
                <w:p w14:paraId="06BA01F6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852" w:type="dxa"/>
                  <w:vAlign w:val="center"/>
                </w:tcPr>
                <w:p w14:paraId="28E9F869" w14:textId="152E956F" w:rsidR="000832DD" w:rsidRPr="00AC631B" w:rsidRDefault="000832DD" w:rsidP="00AC631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AC631B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EB96E8" w14:textId="50381C61" w:rsidR="000832DD" w:rsidRPr="00AC631B" w:rsidRDefault="00AC631B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1309160E" w14:textId="578734DA" w:rsidR="000832DD" w:rsidRPr="00AC631B" w:rsidRDefault="00AC631B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9FCD6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3398031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9BA9FC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138EFCA1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41289648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852" w:type="dxa"/>
                  <w:vAlign w:val="center"/>
                </w:tcPr>
                <w:p w14:paraId="4D1A2AC3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E7562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68E1E64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4CC57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453FD6C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D2019E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832DD" w:rsidRPr="0094637D" w14:paraId="1C1450E3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6F7E5F10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2" w:type="dxa"/>
                  <w:vAlign w:val="center"/>
                </w:tcPr>
                <w:p w14:paraId="5E11D9F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E34A4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3A510B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7FC3D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76896DF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4B980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2647E400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526FD01B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2" w:type="dxa"/>
                  <w:vAlign w:val="center"/>
                </w:tcPr>
                <w:p w14:paraId="268F8C21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FF8C2D" w14:textId="518FE73C" w:rsidR="000832DD" w:rsidRPr="00AC631B" w:rsidRDefault="00AC631B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45B19169" w14:textId="31AECB6F" w:rsidR="000832DD" w:rsidRPr="00AC631B" w:rsidRDefault="00AC631B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2434BF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  <w:vAlign w:val="center"/>
                </w:tcPr>
                <w:p w14:paraId="300867CB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D829982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832DD" w:rsidRPr="000832DD" w14:paraId="6EE03BE5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2F028A53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2" w:type="dxa"/>
                </w:tcPr>
                <w:p w14:paraId="0F816015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14FB581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19F318B1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1E06F779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0C50A724" w14:textId="77777777" w:rsidR="000832DD" w:rsidRPr="0094637D" w:rsidRDefault="000832DD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14:paraId="0D28BCD0" w14:textId="77777777" w:rsidR="000832DD" w:rsidRDefault="000832DD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B66B335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14:paraId="6F2C6FDB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814049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14:paraId="6E8C2BC6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278437E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2AC1F64B" w14:textId="77777777" w:rsidR="000832D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14:paraId="6E125397" w14:textId="77777777" w:rsidR="007D6C02" w:rsidRPr="0094637D" w:rsidRDefault="00895CBC" w:rsidP="000832D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E07D52" w14:paraId="03B01B9D" w14:textId="77777777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14:paraId="501DB879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0832D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14:paraId="1F3AD419" w14:textId="77777777" w:rsidR="00895CBC" w:rsidRPr="0094637D" w:rsidRDefault="00EE65C4" w:rsidP="00895CBC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6048" w:type="dxa"/>
                  <w:gridSpan w:val="6"/>
                </w:tcPr>
                <w:p w14:paraId="2EE78A44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C1DAEE9" w14:textId="77777777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14:paraId="161FFF66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6495A9B8" w14:textId="77777777"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5C9CE47D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09F677CA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14:paraId="4F5E34D5" w14:textId="77777777"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E07D52" w14:paraId="66248CC2" w14:textId="77777777" w:rsidTr="002960E8">
              <w:trPr>
                <w:trHeight w:val="416"/>
              </w:trPr>
              <w:tc>
                <w:tcPr>
                  <w:tcW w:w="494" w:type="dxa"/>
                  <w:vMerge/>
                </w:tcPr>
                <w:p w14:paraId="49CC1130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34BC31AF" w14:textId="77777777"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32CAD8D9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2AEDC13E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E1B3B24" w14:textId="77777777"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5B8C930" w14:textId="77777777"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4D0B330B" w14:textId="77777777"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41B20988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0832DD" w:rsidRPr="0094637D" w14:paraId="57709EB3" w14:textId="77777777" w:rsidTr="000832DD">
              <w:tc>
                <w:tcPr>
                  <w:tcW w:w="494" w:type="dxa"/>
                </w:tcPr>
                <w:p w14:paraId="2338CCF7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551BD514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Воспитательная система, ее компоненты</w:t>
                  </w:r>
                </w:p>
              </w:tc>
              <w:tc>
                <w:tcPr>
                  <w:tcW w:w="992" w:type="dxa"/>
                  <w:vAlign w:val="center"/>
                </w:tcPr>
                <w:p w14:paraId="27CA46B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06D9C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1FDC98B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DB183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2C3BF1B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2B57C5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3BE17B87" w14:textId="77777777" w:rsidTr="000832DD">
              <w:tc>
                <w:tcPr>
                  <w:tcW w:w="494" w:type="dxa"/>
                </w:tcPr>
                <w:p w14:paraId="16852B98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0DE635A5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992" w:type="dxa"/>
                  <w:vAlign w:val="center"/>
                </w:tcPr>
                <w:p w14:paraId="53A4C31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DD6CD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33A5A7B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1FB3B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C3ED2C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71288E2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4095BBDA" w14:textId="77777777" w:rsidTr="000832DD">
              <w:tc>
                <w:tcPr>
                  <w:tcW w:w="494" w:type="dxa"/>
                </w:tcPr>
                <w:p w14:paraId="544CC77A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208D8091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992" w:type="dxa"/>
                  <w:vAlign w:val="center"/>
                </w:tcPr>
                <w:p w14:paraId="6F8A0E1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4AA8C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313889E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0FD0B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36C7D0B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A9F694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443DD583" w14:textId="77777777" w:rsidTr="000832DD">
              <w:tc>
                <w:tcPr>
                  <w:tcW w:w="494" w:type="dxa"/>
                </w:tcPr>
                <w:p w14:paraId="4B5480D9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03DFD8D5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992" w:type="dxa"/>
                  <w:vAlign w:val="center"/>
                </w:tcPr>
                <w:p w14:paraId="3D8E083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DF1A7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606852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2EAE5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0E3078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0A4FA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7AAFD8CB" w14:textId="77777777" w:rsidTr="000832DD">
              <w:tc>
                <w:tcPr>
                  <w:tcW w:w="494" w:type="dxa"/>
                </w:tcPr>
                <w:p w14:paraId="1334EA5E" w14:textId="77777777" w:rsidR="000832DD" w:rsidRPr="007E39DD" w:rsidRDefault="000832DD" w:rsidP="000832D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700FE193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992" w:type="dxa"/>
                  <w:vAlign w:val="center"/>
                </w:tcPr>
                <w:p w14:paraId="2C4DC4E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87BF8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78CBE10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83D55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1C9BDB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2538F5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0FF26958" w14:textId="77777777" w:rsidTr="000832DD">
              <w:tc>
                <w:tcPr>
                  <w:tcW w:w="3471" w:type="dxa"/>
                  <w:gridSpan w:val="2"/>
                </w:tcPr>
                <w:p w14:paraId="471CE72C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992" w:type="dxa"/>
                  <w:vAlign w:val="center"/>
                </w:tcPr>
                <w:p w14:paraId="3ADD4D8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F476B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7B7AD3D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1DFA5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431A5CA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562876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832DD" w:rsidRPr="0094637D" w14:paraId="4AC9F24D" w14:textId="77777777" w:rsidTr="000832DD">
              <w:tc>
                <w:tcPr>
                  <w:tcW w:w="3471" w:type="dxa"/>
                  <w:gridSpan w:val="2"/>
                </w:tcPr>
                <w:p w14:paraId="61C01B66" w14:textId="77777777" w:rsidR="000832DD" w:rsidRPr="0094637D" w:rsidRDefault="000832DD" w:rsidP="000832D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14:paraId="21E80E5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7BFEB8" w14:textId="77777777" w:rsidR="000832DD" w:rsidRPr="000832DD" w:rsidRDefault="000832DD" w:rsidP="000832D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55E7B92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5EA2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1EE39DE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D2C627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28077153" w14:textId="77777777" w:rsidTr="000832DD">
              <w:tc>
                <w:tcPr>
                  <w:tcW w:w="3471" w:type="dxa"/>
                  <w:gridSpan w:val="2"/>
                </w:tcPr>
                <w:p w14:paraId="40615EF8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7285389E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BD9EE25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1FF3E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851" w:type="dxa"/>
                  <w:vAlign w:val="center"/>
                </w:tcPr>
                <w:p w14:paraId="65F9ECD3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FF4BDF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14:paraId="400E6F19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4C8D7B2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832DD" w:rsidRPr="0094637D" w14:paraId="288D261F" w14:textId="77777777" w:rsidTr="000832DD">
              <w:tc>
                <w:tcPr>
                  <w:tcW w:w="3471" w:type="dxa"/>
                  <w:gridSpan w:val="2"/>
                  <w:vAlign w:val="center"/>
                </w:tcPr>
                <w:p w14:paraId="409356B1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992" w:type="dxa"/>
                </w:tcPr>
                <w:p w14:paraId="6F71A076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525B8BD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32D1DD3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34DE0889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44FA444A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14:paraId="501AA086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9FC4D40" w14:textId="77777777"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0832DD" w:rsidRPr="0094637D" w14:paraId="254D5DC8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6CC1C12" w14:textId="77777777" w:rsidR="000832DD" w:rsidRPr="0094637D" w:rsidRDefault="000832D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2F5DAD97" w14:textId="77777777" w:rsidR="000832DD" w:rsidRPr="0094637D" w:rsidRDefault="000832D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7D94589" w14:textId="77777777" w:rsidR="000832DD" w:rsidRPr="0094637D" w:rsidRDefault="000832D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14:paraId="16A2EF95" w14:textId="77777777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14:paraId="2413804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1B2DB7C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43EF4047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4C81C37A" w14:textId="77777777" w:rsidR="00964709" w:rsidRPr="0094637D" w:rsidRDefault="00964709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2934F770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0054E8A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E07D52" w14:paraId="09AE4F03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3CDECE4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0E059E6E" w14:textId="77777777" w:rsidR="00964709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</w:p>
          <w:p w14:paraId="089B8CE6" w14:textId="77777777" w:rsidR="000832DD" w:rsidRDefault="000832DD" w:rsidP="00C10F8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2790A1A" w14:textId="77777777" w:rsidR="00C10F83" w:rsidRDefault="00C10F83" w:rsidP="00C10F8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6. </w:t>
            </w:r>
            <w:proofErr w:type="gramStart"/>
            <w:r w:rsidRPr="00C10F83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C10F83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C10F83" w:rsidRPr="00736C71" w14:paraId="5BB9C25C" w14:textId="77777777" w:rsidTr="000832DD">
              <w:tc>
                <w:tcPr>
                  <w:tcW w:w="569" w:type="dxa"/>
                </w:tcPr>
                <w:p w14:paraId="08856A48" w14:textId="77777777" w:rsidR="00C10F83" w:rsidRPr="00736C71" w:rsidRDefault="00C10F83" w:rsidP="000832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736C71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736C71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36C71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14:paraId="014AEFAD" w14:textId="77777777" w:rsidR="00C10F83" w:rsidRPr="00736C71" w:rsidRDefault="00C10F83" w:rsidP="000832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14:paraId="32D97712" w14:textId="77777777" w:rsidR="00C10F83" w:rsidRPr="00736C71" w:rsidRDefault="00C10F83" w:rsidP="000832D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C10F83" w:rsidRPr="00736C71" w14:paraId="2C2518A0" w14:textId="77777777" w:rsidTr="000832DD">
              <w:tc>
                <w:tcPr>
                  <w:tcW w:w="569" w:type="dxa"/>
                </w:tcPr>
                <w:p w14:paraId="00621A15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14:paraId="4E8F3A8C" w14:textId="77777777" w:rsidR="00C10F83" w:rsidRPr="00736C71" w:rsidRDefault="00C10F83" w:rsidP="00C10F8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 xml:space="preserve">Воспитательная система, ее компоненты </w:t>
                  </w:r>
                </w:p>
              </w:tc>
              <w:tc>
                <w:tcPr>
                  <w:tcW w:w="3181" w:type="dxa"/>
                </w:tcPr>
                <w:p w14:paraId="67C5D910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1,2,3,5,6,7</w:t>
                  </w:r>
                </w:p>
              </w:tc>
            </w:tr>
            <w:tr w:rsidR="00C10F83" w:rsidRPr="00E07D52" w14:paraId="0595F299" w14:textId="77777777" w:rsidTr="000832DD">
              <w:tc>
                <w:tcPr>
                  <w:tcW w:w="569" w:type="dxa"/>
                </w:tcPr>
                <w:p w14:paraId="262E757D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14:paraId="5F5DFB33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3181" w:type="dxa"/>
                </w:tcPr>
                <w:p w14:paraId="337AB59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10F83" w:rsidRPr="00E07D52" w14:paraId="6D143CBC" w14:textId="77777777" w:rsidTr="000832DD">
              <w:tc>
                <w:tcPr>
                  <w:tcW w:w="569" w:type="dxa"/>
                </w:tcPr>
                <w:p w14:paraId="648891A6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14:paraId="664884BD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3181" w:type="dxa"/>
                </w:tcPr>
                <w:p w14:paraId="07193509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  <w:tr w:rsidR="00C10F83" w:rsidRPr="00E07D52" w14:paraId="663711E8" w14:textId="77777777" w:rsidTr="000832DD">
              <w:tc>
                <w:tcPr>
                  <w:tcW w:w="569" w:type="dxa"/>
                </w:tcPr>
                <w:p w14:paraId="3C6AE76B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14:paraId="6C3CB5BB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3181" w:type="dxa"/>
                </w:tcPr>
                <w:p w14:paraId="7014BA2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  <w:tr w:rsidR="00C10F83" w:rsidRPr="00E07D52" w14:paraId="4312CC89" w14:textId="77777777" w:rsidTr="000832DD">
              <w:tc>
                <w:tcPr>
                  <w:tcW w:w="569" w:type="dxa"/>
                </w:tcPr>
                <w:p w14:paraId="69B6EF15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14:paraId="29FEF7DC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3181" w:type="dxa"/>
                </w:tcPr>
                <w:p w14:paraId="357776B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</w:tbl>
          <w:p w14:paraId="433D6D20" w14:textId="77777777" w:rsidR="00C10F83" w:rsidRDefault="00C10F83" w:rsidP="00E76142">
            <w:pPr>
              <w:rPr>
                <w:b/>
                <w:sz w:val="28"/>
                <w:szCs w:val="28"/>
                <w:lang w:val="ru-RU"/>
              </w:rPr>
            </w:pPr>
          </w:p>
          <w:p w14:paraId="269037CC" w14:textId="77777777" w:rsidR="007D6C02" w:rsidRPr="00407614" w:rsidRDefault="00C10F83" w:rsidP="00E76142">
            <w:pPr>
              <w:rPr>
                <w:b/>
                <w:sz w:val="28"/>
                <w:szCs w:val="28"/>
                <w:lang w:val="ru-RU"/>
              </w:rPr>
            </w:pPr>
            <w:r w:rsidRPr="001068CB">
              <w:rPr>
                <w:b/>
                <w:sz w:val="28"/>
                <w:szCs w:val="28"/>
                <w:lang w:val="ru-RU"/>
              </w:rPr>
              <w:t xml:space="preserve">                         </w:t>
            </w:r>
            <w:r w:rsidR="00964709" w:rsidRPr="001068CB">
              <w:rPr>
                <w:b/>
                <w:sz w:val="28"/>
                <w:szCs w:val="28"/>
                <w:lang w:val="ru-RU"/>
              </w:rPr>
              <w:t xml:space="preserve"> </w:t>
            </w:r>
            <w:r w:rsidR="007D6C02" w:rsidRPr="001068CB">
              <w:rPr>
                <w:b/>
                <w:sz w:val="28"/>
                <w:szCs w:val="28"/>
                <w:lang w:val="ru-RU"/>
              </w:rPr>
              <w:t>7.</w:t>
            </w:r>
            <w:r w:rsidR="007D6C02" w:rsidRPr="00407614">
              <w:rPr>
                <w:b/>
                <w:sz w:val="28"/>
                <w:szCs w:val="28"/>
                <w:lang w:val="ru-RU"/>
              </w:rPr>
              <w:t xml:space="preserve">   ОЦЕНОЧНЫЕ МАТЕРИАЛЫ</w:t>
            </w:r>
          </w:p>
          <w:p w14:paraId="05B9586B" w14:textId="77777777"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14:paraId="3281A30A" w14:textId="77777777" w:rsidR="009A58E7" w:rsidRDefault="00FF4293" w:rsidP="009F59B1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25889E1" w14:textId="77777777" w:rsidR="009A58E7" w:rsidRPr="0094637D" w:rsidRDefault="009A58E7" w:rsidP="000832DD">
            <w:pPr>
              <w:tabs>
                <w:tab w:val="left" w:pos="193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E07D52" w14:paraId="52C5BA50" w14:textId="77777777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14:paraId="7F19EA7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2046041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3918E803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0B899143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796667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1FE5ED1A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ED7A69" w14:paraId="3EF100E5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6896DED" w14:textId="77777777"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614ACEEC" w14:textId="77777777" w:rsidR="007D6C02" w:rsidRPr="00EC7130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130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EC7130" w:rsidRPr="00EC7130">
              <w:rPr>
                <w:b/>
                <w:sz w:val="28"/>
                <w:szCs w:val="28"/>
                <w:lang w:val="ru-RU"/>
              </w:rPr>
              <w:t xml:space="preserve">Ь ОСНОВНОЙ И </w:t>
            </w:r>
            <w:proofErr w:type="gramStart"/>
            <w:r w:rsidR="00EC7130" w:rsidRPr="00EC7130">
              <w:rPr>
                <w:b/>
                <w:sz w:val="28"/>
                <w:szCs w:val="28"/>
                <w:lang w:val="ru-RU"/>
              </w:rPr>
              <w:t>ДОПОЛНИТЕЛЬНОЙ</w:t>
            </w:r>
            <w:proofErr w:type="gramEnd"/>
            <w:r w:rsidR="00EC7130" w:rsidRPr="00EC7130">
              <w:rPr>
                <w:b/>
                <w:sz w:val="28"/>
                <w:szCs w:val="28"/>
                <w:lang w:val="ru-RU"/>
              </w:rPr>
              <w:t xml:space="preserve"> ДИТЕРАТУРЫ</w:t>
            </w:r>
          </w:p>
          <w:p w14:paraId="0DF12BEC" w14:textId="77777777" w:rsidR="00B403BE" w:rsidRPr="00ED7A69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14:paraId="782EBDB2" w14:textId="77777777" w:rsidR="007E39DD" w:rsidRDefault="00041720" w:rsidP="000832DD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Воспитание детей в духе миролюбия в традициях народной педагогики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монография / О.В. Коротких. — М.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ИНФРА-М, 2018. — 128 с. — (Научная мысль). — www.dx.doi.org/10.12737/614. - Режим доступа: </w:t>
            </w:r>
            <w:hyperlink r:id="rId10" w:history="1">
              <w:r w:rsidR="00ED7A69" w:rsidRPr="0080731D">
                <w:rPr>
                  <w:rStyle w:val="a4"/>
                  <w:sz w:val="28"/>
                  <w:szCs w:val="28"/>
                  <w:lang w:val="ru-RU"/>
                </w:rPr>
                <w:t>http://znanium.com/go.php?id=933912</w:t>
              </w:r>
            </w:hyperlink>
          </w:p>
          <w:p w14:paraId="34304203" w14:textId="77777777" w:rsidR="00ED7A69" w:rsidRPr="00627802" w:rsidRDefault="00ED7A69" w:rsidP="000832DD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ED7A69">
              <w:rPr>
                <w:lang w:val="ru-RU"/>
              </w:rPr>
              <w:t xml:space="preserve"> </w:t>
            </w:r>
            <w:r w:rsidRPr="00ED7A69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.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Pr="00ED7A69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Pr="00ED7A69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- Режим доступа: http://znanium.com/catalog/product/1001106</w:t>
            </w:r>
          </w:p>
          <w:p w14:paraId="3A6139BE" w14:textId="77777777" w:rsidR="007E39DD" w:rsidRPr="00B403BE" w:rsidRDefault="007D6C02" w:rsidP="007E39D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</w:tc>
      </w:tr>
      <w:tr w:rsidR="0094637D" w:rsidRPr="004272E9" w14:paraId="503C4E7F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EBC26FC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3306A90" w14:textId="77777777" w:rsidR="007E39DD" w:rsidRDefault="00ED7A69" w:rsidP="00B403BE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Духовно-нравственное воспитание - основа формирования личности: Методическое пособие / В.П. Сергеева. - М.: УЦ Перспектива, 2011. - 28 с.: 60x88 1/16. - (Современные направления в развитии воспитания)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.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о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бложка) ISBN 978-5-98594-276-7, 1000 экз. - Режим доступа: </w:t>
            </w:r>
            <w:hyperlink r:id="rId11" w:history="1">
              <w:r w:rsidR="00B403BE" w:rsidRPr="004E16DA">
                <w:rPr>
                  <w:rStyle w:val="a4"/>
                  <w:sz w:val="28"/>
                  <w:szCs w:val="28"/>
                  <w:lang w:val="ru-RU"/>
                </w:rPr>
                <w:t>http://znanium.com/go.php?id=368073</w:t>
              </w:r>
            </w:hyperlink>
          </w:p>
          <w:p w14:paraId="0374E810" w14:textId="77777777" w:rsidR="00B403BE" w:rsidRDefault="00ED7A69" w:rsidP="00B403BE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Маховская О.. Проблемы психологического обоснования и экспертизы содержания телепрограмм для школьников / Дошкольное воспитание, № 12, 2010. - Режим доступа: http://znanium.com/go.php?id=479864</w:t>
            </w:r>
          </w:p>
          <w:p w14:paraId="36F767CF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Программа воспитания и социализации школы в условиях ФГОС: теория, методика, практика [Электронный ресурс]: учебно-методическое пособие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/ А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вт.-сост. Е.А.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Белорыбкина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 xml:space="preserve">, С.А. Исаева. - Киров: Старая Вятка, 2015. - 151 с. - (Воспитание и развитие личности в условиях ФГОС). - ISBN 978-5-91061-428-8. - Режим доступа: </w:t>
            </w:r>
            <w:hyperlink r:id="rId12" w:history="1">
              <w:r w:rsidR="00B403BE" w:rsidRPr="004E16DA">
                <w:rPr>
                  <w:rStyle w:val="a4"/>
                  <w:sz w:val="28"/>
                  <w:szCs w:val="28"/>
                  <w:lang w:val="ru-RU"/>
                </w:rPr>
                <w:t>http://znanium.com/go.php?id=526628</w:t>
              </w:r>
            </w:hyperlink>
          </w:p>
          <w:p w14:paraId="4C563A4E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 xml:space="preserve">Шафажинская, Н. Е. Духовно-нравственные аспекты монастырской </w:t>
            </w:r>
            <w:r w:rsidR="00B403BE" w:rsidRPr="00B403BE">
              <w:rPr>
                <w:sz w:val="28"/>
                <w:szCs w:val="28"/>
                <w:lang w:val="ru-RU"/>
              </w:rPr>
              <w:lastRenderedPageBreak/>
              <w:t xml:space="preserve">культуры России Новейшего времени [Электронный ресурс] / Н. Е.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Шафажинская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 xml:space="preserve"> // Материалы международной научно-практической конференции «Воспитание и образование молодёжи в традициях и культуре российского казачества» 28 марта 2012 г.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Сборник / М.: Издательство «Миттель Пресс», 2012. — 215-227 с. - ISBN 978-5-905823-23-7. - Режим доступа: </w:t>
            </w:r>
            <w:hyperlink r:id="rId13" w:history="1">
              <w:r w:rsidR="00B403BE" w:rsidRPr="004E16DA">
                <w:rPr>
                  <w:rStyle w:val="a4"/>
                  <w:sz w:val="28"/>
                  <w:szCs w:val="28"/>
                  <w:lang w:val="ru-RU"/>
                </w:rPr>
                <w:t>http://znanium.com/go.php?id=463107</w:t>
              </w:r>
            </w:hyperlink>
          </w:p>
          <w:p w14:paraId="23078E77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ШВАРЦМАН</w:t>
            </w:r>
            <w:r w:rsidR="00397510">
              <w:rPr>
                <w:sz w:val="28"/>
                <w:szCs w:val="28"/>
                <w:lang w:val="ru-RU"/>
              </w:rPr>
              <w:t xml:space="preserve"> </w:t>
            </w:r>
            <w:r w:rsidR="00B403BE" w:rsidRPr="00B403BE">
              <w:rPr>
                <w:sz w:val="28"/>
                <w:szCs w:val="28"/>
                <w:lang w:val="ru-RU"/>
              </w:rPr>
              <w:t xml:space="preserve"> КЛАРА АРОНОВНА. Философия и воспитание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Критический анализ немарксистских концепций / ШВАРЦМАН КЛАРА АРОНОВНА. - М.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Политиздат, 1989. - 208с. - (Социальный прогресс и буржуазная философия). -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>. - ISBN 5-250-00628-0.</w:t>
            </w:r>
          </w:p>
          <w:p w14:paraId="73F133AF" w14:textId="77777777" w:rsidR="00407614" w:rsidRPr="005B3C72" w:rsidRDefault="0040761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758B338" w14:textId="77777777" w:rsidR="007D6C02" w:rsidRPr="00407614" w:rsidRDefault="00B658AF" w:rsidP="00407614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0" w:line="240" w:lineRule="auto"/>
              <w:rPr>
                <w:sz w:val="28"/>
                <w:szCs w:val="28"/>
              </w:rPr>
            </w:pPr>
            <w:r w:rsidRPr="00407614">
              <w:rPr>
                <w:sz w:val="28"/>
                <w:szCs w:val="28"/>
              </w:rPr>
              <w:t xml:space="preserve"> </w:t>
            </w:r>
            <w:r w:rsidR="00407614" w:rsidRPr="00407614">
              <w:rPr>
                <w:sz w:val="28"/>
                <w:szCs w:val="28"/>
              </w:rPr>
              <w:t xml:space="preserve">      9.</w:t>
            </w:r>
            <w:r w:rsidR="00407614">
              <w:t xml:space="preserve"> </w:t>
            </w:r>
            <w:r w:rsidR="00407614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70E01B85" w14:textId="77777777"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407614" w14:paraId="509FDC85" w14:textId="77777777" w:rsidTr="004D15E8">
              <w:tc>
                <w:tcPr>
                  <w:tcW w:w="5075" w:type="dxa"/>
                </w:tcPr>
                <w:p w14:paraId="608CB5A6" w14:textId="77777777"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439" w:type="dxa"/>
                  <w:gridSpan w:val="2"/>
                </w:tcPr>
                <w:p w14:paraId="112196B8" w14:textId="77777777"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94637D" w:rsidRPr="00407614" w14:paraId="0B8B52B3" w14:textId="77777777" w:rsidTr="004D15E8">
              <w:tc>
                <w:tcPr>
                  <w:tcW w:w="5075" w:type="dxa"/>
                </w:tcPr>
                <w:p w14:paraId="1FDBC5B1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14:paraId="4D3BD5F1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14:paraId="7CB84637" w14:textId="77777777" w:rsidTr="004D15E8">
              <w:tc>
                <w:tcPr>
                  <w:tcW w:w="5075" w:type="dxa"/>
                </w:tcPr>
                <w:p w14:paraId="7AF04FD3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14:paraId="703357B2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14:paraId="07A0783E" w14:textId="77777777" w:rsidTr="004D15E8">
              <w:tc>
                <w:tcPr>
                  <w:tcW w:w="5075" w:type="dxa"/>
                </w:tcPr>
                <w:p w14:paraId="446AA43E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14:paraId="4A2BA687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4272E9" w14:paraId="0DCB03CE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323184EB" w14:textId="77777777"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14:paraId="30C4ED29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4272E9" w14:paraId="38583C56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405DBB5F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14:paraId="66E9F491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  <w:tr w:rsidR="000832DD" w:rsidRPr="004272E9" w14:paraId="490D7085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C0F8B08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14:paraId="6B5578F0" w14:textId="77777777" w:rsidR="000832DD" w:rsidRPr="0094637D" w:rsidRDefault="00B91ABF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4" w:history="1">
                    <w:r w:rsidR="000832DD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0832DD" w:rsidRPr="004272E9" w14:paraId="5A587EE7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3A2765C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14:paraId="2AA36B4F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10094F85" w14:textId="77777777" w:rsidR="007D6C02" w:rsidRPr="0094637D" w:rsidRDefault="007D6C02" w:rsidP="00407614">
            <w:pPr>
              <w:rPr>
                <w:sz w:val="28"/>
                <w:szCs w:val="28"/>
                <w:lang w:val="ru-RU"/>
              </w:rPr>
            </w:pPr>
          </w:p>
        </w:tc>
      </w:tr>
      <w:tr w:rsidR="0094637D" w:rsidRPr="00E07D52" w14:paraId="24AA4EC0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49C4C48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6B274071" w14:textId="77777777" w:rsidR="00E33B2D" w:rsidRDefault="007C6D2E" w:rsidP="001068CB">
            <w:pPr>
              <w:tabs>
                <w:tab w:val="left" w:pos="1620"/>
              </w:tabs>
              <w:jc w:val="both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  </w:t>
            </w:r>
            <w:r w:rsidR="001068CB">
              <w:rPr>
                <w:b/>
                <w:sz w:val="32"/>
                <w:lang w:val="ru-RU"/>
              </w:rPr>
              <w:tab/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451998" w14:paraId="189E71F8" w14:textId="77777777" w:rsidTr="000832DD">
              <w:trPr>
                <w:trHeight w:val="425"/>
              </w:trPr>
              <w:tc>
                <w:tcPr>
                  <w:tcW w:w="45" w:type="dxa"/>
                </w:tcPr>
                <w:p w14:paraId="5BE02A88" w14:textId="77777777" w:rsidR="00B658AF" w:rsidRPr="00BC481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230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51"/>
                    <w:gridCol w:w="7156"/>
                    <w:gridCol w:w="7156"/>
                  </w:tblGrid>
                  <w:tr w:rsidR="0026239D" w:rsidRPr="00E07D52" w14:paraId="5C9EF913" w14:textId="77777777" w:rsidTr="0026239D">
                    <w:trPr>
                      <w:gridAfter w:val="2"/>
                      <w:wAfter w:w="14312" w:type="dxa"/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C8A6F" w14:textId="77777777" w:rsidR="0026239D" w:rsidRDefault="0026239D" w:rsidP="0026239D"/>
                      <w:tbl>
                        <w:tblPr>
                          <w:tblW w:w="963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26239D" w:rsidRPr="00E07D52" w14:paraId="75443318" w14:textId="77777777" w:rsidTr="0026239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E794CC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</w:r>
                            </w:p>
                          </w:tc>
                        </w:tr>
                      </w:tbl>
                      <w:p w14:paraId="54690984" w14:textId="77777777" w:rsidR="0026239D" w:rsidRPr="00C0185C" w:rsidRDefault="0026239D" w:rsidP="0026239D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26239D" w:rsidRPr="00E07D52" w14:paraId="4517AD77" w14:textId="77777777" w:rsidTr="0026239D">
                    <w:trPr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C62BDC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28D8E96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BA3C70B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26239D" w:rsidRPr="00451998" w14:paraId="39AC8CCE" w14:textId="77777777" w:rsidTr="0026239D">
                    <w:trPr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8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1807"/>
                          <w:gridCol w:w="1843"/>
                        </w:tblGrid>
                        <w:tr w:rsidR="0026239D" w:rsidRPr="00E07D52" w14:paraId="4AD338C3" w14:textId="77777777" w:rsidTr="002623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66781C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4E1AA7C2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5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FA2924B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26239D" w:rsidRPr="00E07D52" w14:paraId="73C4971B" w14:textId="77777777" w:rsidTr="002623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3571E0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15E5A78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BC17B00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985478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6ED2C2E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26239D" w14:paraId="36269E54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7E5E211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1E7860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0FCB852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37D32B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ACE6FF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26239D" w14:paraId="2C051E49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294C041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A038E2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B30394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9D2E90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F10366E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26239D" w:rsidRPr="00E07D52" w14:paraId="2FA884A8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B67A7F7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A39994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9479D5B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6C76B0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12147A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6239D" w:rsidRPr="00451998" w14:paraId="193C613A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F5F014" w14:textId="77777777" w:rsidR="0026239D" w:rsidRPr="00BA1380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08214E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EF298DD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DEFC94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8C6647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6239D" w:rsidRPr="00451998" w14:paraId="577973A4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C6AA0B9" w14:textId="77777777" w:rsidR="0026239D" w:rsidRPr="00BA1380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A4AAF4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3F3301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494511A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8F844F0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9564D37" w14:textId="77777777" w:rsidR="0026239D" w:rsidRPr="00BA1380" w:rsidRDefault="0026239D" w:rsidP="0026239D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EDD33BD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77169DB1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2BA29E44" w14:textId="77777777" w:rsidR="00B658AF" w:rsidRPr="00BC481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451998" w14:paraId="2BC13C6A" w14:textId="77777777" w:rsidTr="000832DD">
              <w:trPr>
                <w:trHeight w:val="425"/>
              </w:trPr>
              <w:tc>
                <w:tcPr>
                  <w:tcW w:w="45" w:type="dxa"/>
                </w:tcPr>
                <w:p w14:paraId="1186F3B7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451998" w14:paraId="1E6CFA2B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4064F0" w14:textId="77777777" w:rsidR="00B658AF" w:rsidRPr="00363FE2" w:rsidRDefault="00363FE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</w:t>
                        </w:r>
                        <w:r w:rsidRPr="00363FE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363FE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14:paraId="55C61930" w14:textId="77777777"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451998" w14:paraId="29DEE157" w14:textId="77777777" w:rsidTr="000832DD">
              <w:trPr>
                <w:trHeight w:val="141"/>
              </w:trPr>
              <w:tc>
                <w:tcPr>
                  <w:tcW w:w="45" w:type="dxa"/>
                </w:tcPr>
                <w:p w14:paraId="2F3774F1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7D8E117F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4E422E12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5BEE48F8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5F724987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3E7BAE6A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6778F5C" w14:textId="77777777" w:rsidR="0026239D" w:rsidRPr="00C0185C" w:rsidRDefault="0026239D" w:rsidP="0026239D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C0185C">
              <w:rPr>
                <w:color w:val="000000"/>
                <w:sz w:val="28"/>
                <w:lang w:val="ru-RU"/>
              </w:rPr>
              <w:t>учебных</w:t>
            </w:r>
            <w:proofErr w:type="gramEnd"/>
            <w:r w:rsidRPr="00C0185C">
              <w:rPr>
                <w:color w:val="000000"/>
                <w:sz w:val="28"/>
                <w:lang w:val="ru-RU"/>
              </w:rPr>
              <w:t xml:space="preserve"> занятий, предусмотренных программой магистратуры, оснащенные оборудованием и техническими средствами обучения.</w:t>
            </w:r>
          </w:p>
          <w:p w14:paraId="13C3A493" w14:textId="77777777" w:rsidR="00B658AF" w:rsidRPr="0094637D" w:rsidRDefault="0026239D" w:rsidP="002623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14:paraId="538D614F" w14:textId="77777777"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E07D52" w14:paraId="3B96CC0D" w14:textId="77777777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E07D52" w14:paraId="798C59A2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DAFF98" w14:textId="77777777" w:rsidR="00B658AF" w:rsidRPr="00814F4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8579FF4" w14:textId="77777777"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4A0101B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E07D52" w14:paraId="3B66806F" w14:textId="77777777" w:rsidTr="003909D4">
              <w:trPr>
                <w:trHeight w:val="141"/>
              </w:trPr>
              <w:tc>
                <w:tcPr>
                  <w:tcW w:w="47" w:type="dxa"/>
                </w:tcPr>
                <w:p w14:paraId="231EEC76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4622742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14:paraId="7488F83F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14:paraId="45A89108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14:paraId="6ED0BB64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58B1E336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659F8CA" w14:textId="77777777" w:rsidR="007D6C02" w:rsidRPr="0094637D" w:rsidRDefault="007D6C02" w:rsidP="00C37C0F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14:paraId="349BEEC6" w14:textId="77777777"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5"/>
      <w:footerReference w:type="first" r:id="rId1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7DC70" w14:textId="77777777" w:rsidR="00B91ABF" w:rsidRDefault="00B91ABF">
      <w:r>
        <w:separator/>
      </w:r>
    </w:p>
  </w:endnote>
  <w:endnote w:type="continuationSeparator" w:id="0">
    <w:p w14:paraId="4DE45C70" w14:textId="77777777" w:rsidR="00B91ABF" w:rsidRDefault="00B9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A1380" w14:paraId="7D84287F" w14:textId="77777777">
      <w:tc>
        <w:tcPr>
          <w:tcW w:w="8796" w:type="dxa"/>
        </w:tcPr>
        <w:p w14:paraId="0ED07166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p w14:paraId="6D9B0C60" w14:textId="77777777" w:rsidR="00BA1380" w:rsidRDefault="00BA1380">
          <w:pPr>
            <w:pStyle w:val="EmptyLayoutCell"/>
          </w:pPr>
        </w:p>
      </w:tc>
      <w:tc>
        <w:tcPr>
          <w:tcW w:w="180" w:type="dxa"/>
        </w:tcPr>
        <w:p w14:paraId="7036B329" w14:textId="77777777" w:rsidR="00BA1380" w:rsidRDefault="00BA1380">
          <w:pPr>
            <w:pStyle w:val="EmptyLayoutCell"/>
          </w:pPr>
        </w:p>
      </w:tc>
    </w:tr>
    <w:tr w:rsidR="00BA1380" w14:paraId="61AFB98C" w14:textId="77777777">
      <w:tc>
        <w:tcPr>
          <w:tcW w:w="8796" w:type="dxa"/>
        </w:tcPr>
        <w:p w14:paraId="52129309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A1380" w14:paraId="60CAE01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D9FA6B3" w14:textId="77777777" w:rsidR="00BA1380" w:rsidRDefault="00BA1380"/>
            </w:tc>
          </w:tr>
        </w:tbl>
        <w:p w14:paraId="6204B67D" w14:textId="77777777" w:rsidR="00BA1380" w:rsidRDefault="00BA1380"/>
      </w:tc>
      <w:tc>
        <w:tcPr>
          <w:tcW w:w="180" w:type="dxa"/>
        </w:tcPr>
        <w:p w14:paraId="69D9C036" w14:textId="77777777" w:rsidR="00BA1380" w:rsidRDefault="00BA1380">
          <w:pPr>
            <w:pStyle w:val="EmptyLayoutCell"/>
          </w:pPr>
        </w:p>
      </w:tc>
    </w:tr>
  </w:tbl>
  <w:p w14:paraId="2D6E1936" w14:textId="77777777" w:rsidR="00BA1380" w:rsidRDefault="00BA13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A1380" w14:paraId="50B47D5A" w14:textId="77777777">
      <w:tc>
        <w:tcPr>
          <w:tcW w:w="8796" w:type="dxa"/>
        </w:tcPr>
        <w:p w14:paraId="24DFF0C9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p w14:paraId="3E251E12" w14:textId="77777777" w:rsidR="00BA1380" w:rsidRDefault="00BA1380">
          <w:pPr>
            <w:pStyle w:val="EmptyLayoutCell"/>
          </w:pPr>
        </w:p>
      </w:tc>
      <w:tc>
        <w:tcPr>
          <w:tcW w:w="180" w:type="dxa"/>
        </w:tcPr>
        <w:p w14:paraId="30FF6438" w14:textId="77777777" w:rsidR="00BA1380" w:rsidRDefault="00BA1380">
          <w:pPr>
            <w:pStyle w:val="EmptyLayoutCell"/>
          </w:pPr>
        </w:p>
      </w:tc>
    </w:tr>
    <w:tr w:rsidR="00BA1380" w14:paraId="021DD3E7" w14:textId="77777777">
      <w:tc>
        <w:tcPr>
          <w:tcW w:w="8796" w:type="dxa"/>
        </w:tcPr>
        <w:p w14:paraId="3739CAB3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A1380" w14:paraId="17C6B62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F22092C" w14:textId="77777777" w:rsidR="00BA1380" w:rsidRDefault="00BA1380"/>
            </w:tc>
          </w:tr>
        </w:tbl>
        <w:p w14:paraId="3D46AF7D" w14:textId="77777777" w:rsidR="00BA1380" w:rsidRDefault="00BA1380"/>
      </w:tc>
      <w:tc>
        <w:tcPr>
          <w:tcW w:w="180" w:type="dxa"/>
        </w:tcPr>
        <w:p w14:paraId="5BC72686" w14:textId="77777777" w:rsidR="00BA1380" w:rsidRDefault="00BA1380">
          <w:pPr>
            <w:pStyle w:val="EmptyLayoutCell"/>
          </w:pPr>
        </w:p>
      </w:tc>
    </w:tr>
  </w:tbl>
  <w:p w14:paraId="4D56E3A3" w14:textId="77777777" w:rsidR="00BA1380" w:rsidRDefault="00BA13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F2747" w14:textId="77777777" w:rsidR="00B91ABF" w:rsidRDefault="00B91ABF">
      <w:r>
        <w:separator/>
      </w:r>
    </w:p>
  </w:footnote>
  <w:footnote w:type="continuationSeparator" w:id="0">
    <w:p w14:paraId="0D4C9CE8" w14:textId="77777777" w:rsidR="00B91ABF" w:rsidRDefault="00B9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5D27"/>
    <w:rsid w:val="00015FAA"/>
    <w:rsid w:val="00017EDB"/>
    <w:rsid w:val="00024507"/>
    <w:rsid w:val="00031D04"/>
    <w:rsid w:val="00034860"/>
    <w:rsid w:val="00041720"/>
    <w:rsid w:val="00076BCB"/>
    <w:rsid w:val="000832DD"/>
    <w:rsid w:val="00084246"/>
    <w:rsid w:val="00087037"/>
    <w:rsid w:val="00090F09"/>
    <w:rsid w:val="0009566E"/>
    <w:rsid w:val="000B5935"/>
    <w:rsid w:val="000D7E31"/>
    <w:rsid w:val="000E4E3A"/>
    <w:rsid w:val="001068CB"/>
    <w:rsid w:val="00123F1D"/>
    <w:rsid w:val="00154026"/>
    <w:rsid w:val="001540AE"/>
    <w:rsid w:val="001560AF"/>
    <w:rsid w:val="001614DD"/>
    <w:rsid w:val="00177950"/>
    <w:rsid w:val="00187658"/>
    <w:rsid w:val="001A035F"/>
    <w:rsid w:val="001B32B1"/>
    <w:rsid w:val="001D4606"/>
    <w:rsid w:val="001E13A6"/>
    <w:rsid w:val="001F0BA9"/>
    <w:rsid w:val="001F4F78"/>
    <w:rsid w:val="00200C74"/>
    <w:rsid w:val="0020110B"/>
    <w:rsid w:val="00205844"/>
    <w:rsid w:val="00213C3B"/>
    <w:rsid w:val="00214B72"/>
    <w:rsid w:val="002346FB"/>
    <w:rsid w:val="00236F1C"/>
    <w:rsid w:val="0026239D"/>
    <w:rsid w:val="0027398F"/>
    <w:rsid w:val="002835C8"/>
    <w:rsid w:val="00284485"/>
    <w:rsid w:val="00287659"/>
    <w:rsid w:val="002960E8"/>
    <w:rsid w:val="002A3AE1"/>
    <w:rsid w:val="002A4375"/>
    <w:rsid w:val="002B43BF"/>
    <w:rsid w:val="002B6FE3"/>
    <w:rsid w:val="002C542D"/>
    <w:rsid w:val="002D0A7E"/>
    <w:rsid w:val="002D20D1"/>
    <w:rsid w:val="002D2B55"/>
    <w:rsid w:val="002E00C0"/>
    <w:rsid w:val="002E378A"/>
    <w:rsid w:val="003000AE"/>
    <w:rsid w:val="00312499"/>
    <w:rsid w:val="00331401"/>
    <w:rsid w:val="00332CC3"/>
    <w:rsid w:val="00343F68"/>
    <w:rsid w:val="003614C7"/>
    <w:rsid w:val="00361CD9"/>
    <w:rsid w:val="00363FE2"/>
    <w:rsid w:val="00386185"/>
    <w:rsid w:val="003909D4"/>
    <w:rsid w:val="00397510"/>
    <w:rsid w:val="003A42FA"/>
    <w:rsid w:val="003B1612"/>
    <w:rsid w:val="003B57C0"/>
    <w:rsid w:val="003C5E42"/>
    <w:rsid w:val="003D413F"/>
    <w:rsid w:val="003D448E"/>
    <w:rsid w:val="003E0338"/>
    <w:rsid w:val="003E4A01"/>
    <w:rsid w:val="00407614"/>
    <w:rsid w:val="0041351B"/>
    <w:rsid w:val="00414068"/>
    <w:rsid w:val="00424C01"/>
    <w:rsid w:val="0042635D"/>
    <w:rsid w:val="004272E9"/>
    <w:rsid w:val="0043008C"/>
    <w:rsid w:val="00433788"/>
    <w:rsid w:val="00437238"/>
    <w:rsid w:val="004401FD"/>
    <w:rsid w:val="00451998"/>
    <w:rsid w:val="00477E54"/>
    <w:rsid w:val="00494171"/>
    <w:rsid w:val="004942CC"/>
    <w:rsid w:val="0049728F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BEC"/>
    <w:rsid w:val="00551D4E"/>
    <w:rsid w:val="00555F92"/>
    <w:rsid w:val="0057126A"/>
    <w:rsid w:val="00575F80"/>
    <w:rsid w:val="00577127"/>
    <w:rsid w:val="005824AE"/>
    <w:rsid w:val="00592DED"/>
    <w:rsid w:val="005A0769"/>
    <w:rsid w:val="005A7D59"/>
    <w:rsid w:val="005B308E"/>
    <w:rsid w:val="005B3C72"/>
    <w:rsid w:val="005F5B4F"/>
    <w:rsid w:val="00607518"/>
    <w:rsid w:val="00613DE1"/>
    <w:rsid w:val="00614FFE"/>
    <w:rsid w:val="0062619A"/>
    <w:rsid w:val="00627802"/>
    <w:rsid w:val="00630D19"/>
    <w:rsid w:val="00630FA5"/>
    <w:rsid w:val="00631D2D"/>
    <w:rsid w:val="00641133"/>
    <w:rsid w:val="00672A1C"/>
    <w:rsid w:val="00686AC2"/>
    <w:rsid w:val="00696C68"/>
    <w:rsid w:val="006A3EB5"/>
    <w:rsid w:val="006A68BC"/>
    <w:rsid w:val="006C34EC"/>
    <w:rsid w:val="006C54A9"/>
    <w:rsid w:val="006D0048"/>
    <w:rsid w:val="006F2E40"/>
    <w:rsid w:val="0070010B"/>
    <w:rsid w:val="00700EFD"/>
    <w:rsid w:val="00700F1D"/>
    <w:rsid w:val="00716AE1"/>
    <w:rsid w:val="007263E3"/>
    <w:rsid w:val="00736C71"/>
    <w:rsid w:val="00753B07"/>
    <w:rsid w:val="00754D73"/>
    <w:rsid w:val="00756AC5"/>
    <w:rsid w:val="0076723A"/>
    <w:rsid w:val="00787B07"/>
    <w:rsid w:val="007A1456"/>
    <w:rsid w:val="007A7658"/>
    <w:rsid w:val="007C6D2E"/>
    <w:rsid w:val="007D6642"/>
    <w:rsid w:val="007D6C02"/>
    <w:rsid w:val="007E39DD"/>
    <w:rsid w:val="007E53AC"/>
    <w:rsid w:val="00800707"/>
    <w:rsid w:val="00805876"/>
    <w:rsid w:val="008116A7"/>
    <w:rsid w:val="00814F41"/>
    <w:rsid w:val="00817F84"/>
    <w:rsid w:val="00820F5D"/>
    <w:rsid w:val="0084539B"/>
    <w:rsid w:val="008600BC"/>
    <w:rsid w:val="00876FEE"/>
    <w:rsid w:val="00877790"/>
    <w:rsid w:val="00883704"/>
    <w:rsid w:val="00886AB5"/>
    <w:rsid w:val="00890086"/>
    <w:rsid w:val="00895CBC"/>
    <w:rsid w:val="008A3A94"/>
    <w:rsid w:val="008B4BEB"/>
    <w:rsid w:val="008C67DF"/>
    <w:rsid w:val="008E0FC6"/>
    <w:rsid w:val="009000F6"/>
    <w:rsid w:val="00900F23"/>
    <w:rsid w:val="00901A8D"/>
    <w:rsid w:val="00931ABF"/>
    <w:rsid w:val="00932CB4"/>
    <w:rsid w:val="00937A68"/>
    <w:rsid w:val="0094637D"/>
    <w:rsid w:val="009504A6"/>
    <w:rsid w:val="00962A89"/>
    <w:rsid w:val="00964709"/>
    <w:rsid w:val="009817D7"/>
    <w:rsid w:val="009A40F2"/>
    <w:rsid w:val="009A4DE8"/>
    <w:rsid w:val="009A58E7"/>
    <w:rsid w:val="009B0C88"/>
    <w:rsid w:val="009B299C"/>
    <w:rsid w:val="009C4366"/>
    <w:rsid w:val="009D000F"/>
    <w:rsid w:val="009D79B2"/>
    <w:rsid w:val="009F59B1"/>
    <w:rsid w:val="00A0268B"/>
    <w:rsid w:val="00A10591"/>
    <w:rsid w:val="00A1599F"/>
    <w:rsid w:val="00A477B2"/>
    <w:rsid w:val="00A82F9C"/>
    <w:rsid w:val="00AB12CC"/>
    <w:rsid w:val="00AC4813"/>
    <w:rsid w:val="00AC631B"/>
    <w:rsid w:val="00AE0243"/>
    <w:rsid w:val="00AF4062"/>
    <w:rsid w:val="00B403BE"/>
    <w:rsid w:val="00B40E43"/>
    <w:rsid w:val="00B41AFA"/>
    <w:rsid w:val="00B444F2"/>
    <w:rsid w:val="00B45EF9"/>
    <w:rsid w:val="00B658AF"/>
    <w:rsid w:val="00B87625"/>
    <w:rsid w:val="00B913B1"/>
    <w:rsid w:val="00B91ABF"/>
    <w:rsid w:val="00BA0A13"/>
    <w:rsid w:val="00BA1380"/>
    <w:rsid w:val="00BA2C3E"/>
    <w:rsid w:val="00BB2761"/>
    <w:rsid w:val="00BB5457"/>
    <w:rsid w:val="00BB6F39"/>
    <w:rsid w:val="00BC3458"/>
    <w:rsid w:val="00BC481C"/>
    <w:rsid w:val="00BD14A2"/>
    <w:rsid w:val="00BE4DCF"/>
    <w:rsid w:val="00C10F83"/>
    <w:rsid w:val="00C1630A"/>
    <w:rsid w:val="00C232AA"/>
    <w:rsid w:val="00C35919"/>
    <w:rsid w:val="00C37C0F"/>
    <w:rsid w:val="00C646AE"/>
    <w:rsid w:val="00C7630F"/>
    <w:rsid w:val="00C93477"/>
    <w:rsid w:val="00C93EA6"/>
    <w:rsid w:val="00CA01FC"/>
    <w:rsid w:val="00CA21F3"/>
    <w:rsid w:val="00CA70E6"/>
    <w:rsid w:val="00CC4D06"/>
    <w:rsid w:val="00CD0181"/>
    <w:rsid w:val="00CE5D12"/>
    <w:rsid w:val="00CE6255"/>
    <w:rsid w:val="00CF14FE"/>
    <w:rsid w:val="00CF489F"/>
    <w:rsid w:val="00D038D4"/>
    <w:rsid w:val="00D100F3"/>
    <w:rsid w:val="00D3795A"/>
    <w:rsid w:val="00D40458"/>
    <w:rsid w:val="00D527E1"/>
    <w:rsid w:val="00D570AB"/>
    <w:rsid w:val="00D616D1"/>
    <w:rsid w:val="00D72E11"/>
    <w:rsid w:val="00D73BE1"/>
    <w:rsid w:val="00D83650"/>
    <w:rsid w:val="00D86866"/>
    <w:rsid w:val="00D9114D"/>
    <w:rsid w:val="00DF5445"/>
    <w:rsid w:val="00E05AF3"/>
    <w:rsid w:val="00E06C51"/>
    <w:rsid w:val="00E07D52"/>
    <w:rsid w:val="00E1768A"/>
    <w:rsid w:val="00E33B2D"/>
    <w:rsid w:val="00E345FA"/>
    <w:rsid w:val="00E3504D"/>
    <w:rsid w:val="00E35253"/>
    <w:rsid w:val="00E377B8"/>
    <w:rsid w:val="00E57257"/>
    <w:rsid w:val="00E621F0"/>
    <w:rsid w:val="00E641CC"/>
    <w:rsid w:val="00E75C9F"/>
    <w:rsid w:val="00E76142"/>
    <w:rsid w:val="00E765DE"/>
    <w:rsid w:val="00E84277"/>
    <w:rsid w:val="00EC1B2D"/>
    <w:rsid w:val="00EC3C93"/>
    <w:rsid w:val="00EC7130"/>
    <w:rsid w:val="00ED38B5"/>
    <w:rsid w:val="00ED7A69"/>
    <w:rsid w:val="00EE0F6A"/>
    <w:rsid w:val="00EE65C4"/>
    <w:rsid w:val="00F07D0E"/>
    <w:rsid w:val="00F11BC3"/>
    <w:rsid w:val="00F36D9A"/>
    <w:rsid w:val="00F45006"/>
    <w:rsid w:val="00F50E02"/>
    <w:rsid w:val="00F57519"/>
    <w:rsid w:val="00F62525"/>
    <w:rsid w:val="00F7308E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DA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40761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0761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D100F3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100F3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100F3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0F3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100F3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40761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0761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D100F3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100F3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100F3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0F3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100F3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46310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266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36807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znanium.com/go.php?id=9339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12504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Железова Татьяна Александровна</cp:lastModifiedBy>
  <cp:revision>169</cp:revision>
  <cp:lastPrinted>2022-09-21T02:59:00Z</cp:lastPrinted>
  <dcterms:created xsi:type="dcterms:W3CDTF">2019-01-01T08:00:00Z</dcterms:created>
  <dcterms:modified xsi:type="dcterms:W3CDTF">2025-05-20T06:24:00Z</dcterms:modified>
</cp:coreProperties>
</file>